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058F5" w14:textId="31E704B9" w:rsidR="00F12533" w:rsidRDefault="00F12533">
      <w:bookmarkStart w:id="0" w:name="_GoBack"/>
      <w:bookmarkEnd w:id="0"/>
    </w:p>
    <w:p w14:paraId="30B57C09" w14:textId="499E9934" w:rsidR="00610243" w:rsidRPr="0034362D" w:rsidRDefault="00610243" w:rsidP="00610243">
      <w:pPr>
        <w:spacing w:after="0" w:line="276" w:lineRule="auto"/>
        <w:jc w:val="center"/>
        <w:rPr>
          <w:rFonts w:ascii="Cambria" w:hAnsi="Cambria" w:cs="Times New Roman"/>
          <w:b/>
          <w:sz w:val="32"/>
          <w:szCs w:val="32"/>
          <w:lang w:val="uz-Cyrl-UZ"/>
        </w:rPr>
      </w:pPr>
      <w:r w:rsidRPr="0034362D">
        <w:rPr>
          <w:rFonts w:ascii="Cambria" w:hAnsi="Cambria" w:cs="Times New Roman"/>
          <w:b/>
          <w:sz w:val="32"/>
          <w:szCs w:val="32"/>
          <w:lang w:val="uz-Cyrl-UZ"/>
        </w:rPr>
        <w:t>Asian Business Women Forum to be held in Namangan in 2026</w:t>
      </w:r>
    </w:p>
    <w:p w14:paraId="26125DC6" w14:textId="64683F46" w:rsidR="00013E6B" w:rsidRPr="00C02512" w:rsidRDefault="00610243" w:rsidP="00EC106F">
      <w:pPr>
        <w:spacing w:line="276" w:lineRule="auto"/>
        <w:ind w:left="-567" w:firstLine="567"/>
        <w:jc w:val="center"/>
        <w:rPr>
          <w:rFonts w:ascii="Cambria" w:hAnsi="Cambria" w:cs="Times New Roman"/>
          <w:b/>
          <w:sz w:val="32"/>
          <w:szCs w:val="32"/>
          <w:lang w:val="uz-Cyrl-UZ"/>
        </w:rPr>
      </w:pPr>
      <w:r w:rsidRPr="00C02512">
        <w:rPr>
          <w:rFonts w:ascii="Cambria" w:hAnsi="Cambria" w:cs="Times New Roman"/>
          <w:b/>
          <w:sz w:val="32"/>
          <w:szCs w:val="32"/>
          <w:lang w:val="uz-Cyrl-UZ"/>
        </w:rPr>
        <w:t>CONCEPT</w:t>
      </w:r>
    </w:p>
    <w:p w14:paraId="38288B9C" w14:textId="77777777" w:rsidR="00EC106F" w:rsidRPr="00C02512" w:rsidRDefault="00EC106F" w:rsidP="00EC106F">
      <w:pPr>
        <w:spacing w:after="0" w:line="276" w:lineRule="auto"/>
        <w:ind w:firstLine="708"/>
        <w:jc w:val="center"/>
        <w:rPr>
          <w:rFonts w:ascii="Cambria" w:hAnsi="Cambria"/>
          <w:b/>
          <w:bCs/>
          <w:sz w:val="32"/>
          <w:szCs w:val="32"/>
          <w:lang w:val="uz-Cyrl-UZ"/>
        </w:rPr>
      </w:pPr>
    </w:p>
    <w:p w14:paraId="34BF6A94" w14:textId="2E6885C9" w:rsidR="00C02512" w:rsidRPr="00E62DAD" w:rsidRDefault="00E62DAD" w:rsidP="00C02512">
      <w:pPr>
        <w:spacing w:after="0" w:line="276" w:lineRule="auto"/>
        <w:ind w:firstLine="708"/>
        <w:jc w:val="center"/>
        <w:rPr>
          <w:rFonts w:ascii="Cambria" w:hAnsi="Cambria"/>
          <w:b/>
          <w:bCs/>
          <w:sz w:val="32"/>
          <w:szCs w:val="32"/>
          <w:lang w:val="uz-Cyrl-UZ"/>
        </w:rPr>
      </w:pPr>
      <w:r w:rsidRPr="00E62DAD">
        <w:rPr>
          <w:rFonts w:ascii="Cambria" w:hAnsi="Cambria"/>
          <w:b/>
          <w:bCs/>
          <w:sz w:val="32"/>
          <w:szCs w:val="32"/>
          <w:lang w:val="uz-Cyrl-UZ"/>
        </w:rPr>
        <w:t>Chapter 1. General Rules</w:t>
      </w:r>
    </w:p>
    <w:p w14:paraId="7B9E9B3C" w14:textId="1ADE823F" w:rsidR="00E62DAD" w:rsidRPr="00E62DAD" w:rsidRDefault="00E62DAD" w:rsidP="00E62DAD">
      <w:pPr>
        <w:pStyle w:val="ListParagraph"/>
        <w:numPr>
          <w:ilvl w:val="0"/>
          <w:numId w:val="6"/>
        </w:numPr>
        <w:spacing w:after="0" w:line="276" w:lineRule="auto"/>
        <w:ind w:left="0" w:firstLine="708"/>
        <w:jc w:val="both"/>
        <w:rPr>
          <w:rFonts w:ascii="Times New Roman" w:hAnsi="Times New Roman" w:cs="Times New Roman"/>
          <w:sz w:val="28"/>
          <w:szCs w:val="28"/>
          <w:lang w:val="uz-Cyrl-UZ"/>
        </w:rPr>
      </w:pPr>
      <w:r w:rsidRPr="00E62DAD">
        <w:rPr>
          <w:rFonts w:ascii="Cambria" w:hAnsi="Cambria"/>
          <w:sz w:val="32"/>
          <w:szCs w:val="32"/>
          <w:lang w:val="uz-Cyrl-UZ"/>
        </w:rPr>
        <w:t>This Concept defines the goals, objectives and procedure for organizing the Asian Business Women's Forum to be held in Namangan in 2026 and serves as the basis for developing programs and comprehensive measures aimed at their implementation.</w:t>
      </w:r>
    </w:p>
    <w:p w14:paraId="528ADEAF" w14:textId="65377404" w:rsidR="00C13A41" w:rsidRDefault="00EC106F" w:rsidP="00C13A41">
      <w:pPr>
        <w:pStyle w:val="ListParagraph"/>
        <w:numPr>
          <w:ilvl w:val="0"/>
          <w:numId w:val="6"/>
        </w:numPr>
        <w:spacing w:before="240"/>
        <w:ind w:left="0" w:firstLine="708"/>
        <w:jc w:val="both"/>
        <w:rPr>
          <w:rFonts w:ascii="Cambria" w:hAnsi="Cambria"/>
          <w:sz w:val="32"/>
          <w:szCs w:val="32"/>
          <w:lang w:val="uz-Cyrl-UZ"/>
        </w:rPr>
      </w:pPr>
      <w:r>
        <w:rPr>
          <w:rFonts w:ascii="Cambria" w:hAnsi="Cambria"/>
          <w:sz w:val="32"/>
          <w:szCs w:val="32"/>
          <w:lang w:val="uz-Cyrl-UZ"/>
        </w:rPr>
        <w:t>It aims to increase the role and influence of women in society, expand their activity in the business and economic spheres, as well as exchange advanced experiences among businesswomen in the Asian region and establish new areas of cooperation.</w:t>
      </w:r>
    </w:p>
    <w:p w14:paraId="43363DDD" w14:textId="77777777" w:rsidR="005E0200" w:rsidRDefault="005E0200" w:rsidP="005E0200">
      <w:pPr>
        <w:pStyle w:val="ListParagraph"/>
        <w:numPr>
          <w:ilvl w:val="0"/>
          <w:numId w:val="6"/>
        </w:numPr>
        <w:spacing w:before="240"/>
        <w:ind w:left="0" w:firstLine="709"/>
        <w:jc w:val="both"/>
        <w:rPr>
          <w:rFonts w:ascii="Cambria" w:hAnsi="Cambria"/>
          <w:sz w:val="32"/>
          <w:szCs w:val="32"/>
          <w:lang w:val="uz-Cyrl-UZ"/>
        </w:rPr>
      </w:pPr>
      <w:r w:rsidRPr="005E0200">
        <w:rPr>
          <w:rFonts w:ascii="Cambria" w:hAnsi="Cambria"/>
          <w:sz w:val="32"/>
          <w:szCs w:val="32"/>
          <w:lang w:val="uz-Cyrl-UZ"/>
        </w:rPr>
        <w:t>The main tasks of the Namangan Forum are:</w:t>
      </w:r>
    </w:p>
    <w:p w14:paraId="3A26A9E1" w14:textId="77777777" w:rsidR="005E0200" w:rsidRDefault="00FA204C" w:rsidP="005E0200">
      <w:pPr>
        <w:spacing w:before="240"/>
        <w:ind w:firstLine="708"/>
        <w:jc w:val="both"/>
        <w:rPr>
          <w:rFonts w:ascii="Cambria" w:hAnsi="Cambria"/>
          <w:sz w:val="32"/>
          <w:szCs w:val="32"/>
          <w:lang w:val="uz-Cyrl-UZ"/>
        </w:rPr>
      </w:pPr>
      <w:r w:rsidRPr="005E0200">
        <w:rPr>
          <w:rFonts w:ascii="Cambria" w:hAnsi="Cambria"/>
          <w:sz w:val="32"/>
          <w:szCs w:val="32"/>
          <w:lang w:val="uz-Cyrl-UZ"/>
        </w:rPr>
        <w:t>Sharing best practices in women's entrepreneurship in Asian countries and expanding international cooperation;</w:t>
      </w:r>
    </w:p>
    <w:p w14:paraId="60280490" w14:textId="77777777" w:rsidR="005E0200" w:rsidRDefault="00FA204C" w:rsidP="005E0200">
      <w:pPr>
        <w:spacing w:before="240"/>
        <w:ind w:firstLine="708"/>
        <w:jc w:val="both"/>
        <w:rPr>
          <w:rFonts w:ascii="Cambria" w:hAnsi="Cambria"/>
          <w:sz w:val="32"/>
          <w:szCs w:val="32"/>
          <w:lang w:val="uz-Cyrl-UZ"/>
        </w:rPr>
      </w:pPr>
      <w:r>
        <w:rPr>
          <w:rFonts w:ascii="Cambria" w:hAnsi="Cambria"/>
          <w:sz w:val="32"/>
          <w:szCs w:val="32"/>
          <w:lang w:val="uz-Cyrl-UZ"/>
        </w:rPr>
        <w:t>Discuss strategies aimed at increasing women's economic, social, and political participation;</w:t>
      </w:r>
    </w:p>
    <w:p w14:paraId="23BCA822" w14:textId="77777777" w:rsidR="005E0200" w:rsidRDefault="00FA204C" w:rsidP="005E0200">
      <w:pPr>
        <w:spacing w:before="240"/>
        <w:ind w:firstLine="708"/>
        <w:jc w:val="both"/>
        <w:rPr>
          <w:rFonts w:ascii="Cambria" w:hAnsi="Cambria"/>
          <w:sz w:val="32"/>
          <w:szCs w:val="32"/>
          <w:lang w:val="uz-Cyrl-UZ"/>
        </w:rPr>
      </w:pPr>
      <w:r>
        <w:rPr>
          <w:rFonts w:ascii="Cambria" w:hAnsi="Cambria"/>
          <w:sz w:val="32"/>
          <w:szCs w:val="32"/>
          <w:lang w:val="uz-Cyrl-UZ"/>
        </w:rPr>
        <w:t>Introducing international experiences in supporting women-led small and medium-sized businesses in Uzbekistan;</w:t>
      </w:r>
    </w:p>
    <w:p w14:paraId="0D68E9C5" w14:textId="77777777" w:rsidR="005E0200" w:rsidRDefault="00FA204C" w:rsidP="005E0200">
      <w:pPr>
        <w:spacing w:before="240"/>
        <w:ind w:firstLine="708"/>
        <w:jc w:val="both"/>
        <w:rPr>
          <w:rFonts w:ascii="Cambria" w:hAnsi="Cambria"/>
          <w:sz w:val="32"/>
          <w:szCs w:val="32"/>
          <w:lang w:val="uz-Cyrl-UZ"/>
        </w:rPr>
      </w:pPr>
      <w:r>
        <w:rPr>
          <w:rFonts w:ascii="Cambria" w:hAnsi="Cambria"/>
          <w:sz w:val="32"/>
          <w:szCs w:val="32"/>
          <w:lang w:val="uz-Cyrl-UZ"/>
        </w:rPr>
        <w:t>Involvement of cooperatives, craft industry;</w:t>
      </w:r>
    </w:p>
    <w:p w14:paraId="7A59E757" w14:textId="77777777" w:rsidR="005E0200" w:rsidRDefault="00FA204C" w:rsidP="005E0200">
      <w:pPr>
        <w:spacing w:before="240"/>
        <w:ind w:firstLine="708"/>
        <w:jc w:val="both"/>
        <w:rPr>
          <w:rFonts w:ascii="Cambria" w:hAnsi="Cambria"/>
          <w:sz w:val="32"/>
          <w:szCs w:val="32"/>
          <w:lang w:val="uz-Cyrl-UZ"/>
        </w:rPr>
      </w:pPr>
      <w:r>
        <w:rPr>
          <w:rFonts w:ascii="Cambria" w:hAnsi="Cambria"/>
          <w:sz w:val="32"/>
          <w:szCs w:val="32"/>
          <w:lang w:val="uz-Cyrl-UZ"/>
        </w:rPr>
        <w:t>Exchange of experience with organizations working in the IT sector;</w:t>
      </w:r>
    </w:p>
    <w:p w14:paraId="6EF15E45" w14:textId="77777777" w:rsidR="005E0200" w:rsidRDefault="00FA204C" w:rsidP="005E0200">
      <w:pPr>
        <w:spacing w:before="240"/>
        <w:ind w:firstLine="708"/>
        <w:jc w:val="both"/>
        <w:rPr>
          <w:rFonts w:ascii="Cambria" w:hAnsi="Cambria"/>
          <w:sz w:val="32"/>
          <w:szCs w:val="32"/>
          <w:lang w:val="uz-Cyrl-UZ"/>
        </w:rPr>
      </w:pPr>
      <w:r>
        <w:rPr>
          <w:rFonts w:ascii="Cambria" w:hAnsi="Cambria"/>
          <w:sz w:val="32"/>
          <w:szCs w:val="32"/>
          <w:lang w:val="uz-Cyrl-UZ"/>
        </w:rPr>
        <w:t>Study and implement national and international experience in supporting women's entrepreneurship;</w:t>
      </w:r>
    </w:p>
    <w:p w14:paraId="64261FF0" w14:textId="77777777" w:rsidR="005E0200" w:rsidRDefault="00FA204C" w:rsidP="005E0200">
      <w:pPr>
        <w:spacing w:before="240"/>
        <w:ind w:firstLine="708"/>
        <w:jc w:val="both"/>
        <w:rPr>
          <w:rFonts w:ascii="Cambria" w:hAnsi="Cambria"/>
          <w:sz w:val="32"/>
          <w:szCs w:val="32"/>
          <w:lang w:val="uz-Cyrl-UZ"/>
        </w:rPr>
      </w:pPr>
      <w:r>
        <w:rPr>
          <w:rFonts w:ascii="Cambria" w:hAnsi="Cambria"/>
          <w:sz w:val="32"/>
          <w:szCs w:val="32"/>
          <w:lang w:val="uz-Cyrl-UZ"/>
        </w:rPr>
        <w:t>Increasing women's economic opportunities and encouraging their activity in the labor market;</w:t>
      </w:r>
    </w:p>
    <w:p w14:paraId="771ABC4A" w14:textId="77777777" w:rsidR="005E0200" w:rsidRDefault="00FA204C" w:rsidP="005E0200">
      <w:pPr>
        <w:spacing w:before="240"/>
        <w:ind w:firstLine="708"/>
        <w:jc w:val="both"/>
        <w:rPr>
          <w:rFonts w:ascii="Cambria" w:hAnsi="Cambria"/>
          <w:sz w:val="32"/>
          <w:szCs w:val="32"/>
          <w:lang w:val="uz-Cyrl-UZ"/>
        </w:rPr>
      </w:pPr>
      <w:r>
        <w:rPr>
          <w:rFonts w:ascii="Cambria" w:hAnsi="Cambria"/>
          <w:sz w:val="32"/>
          <w:szCs w:val="32"/>
          <w:lang w:val="uz-Cyrl-UZ"/>
        </w:rPr>
        <w:t>Widely promote the achievements of Uzbekistan and other Asian countries in the development of women's entrepreneurship;</w:t>
      </w:r>
    </w:p>
    <w:p w14:paraId="799CA7E9" w14:textId="77777777" w:rsidR="005E0200" w:rsidRDefault="00FA204C" w:rsidP="005E0200">
      <w:pPr>
        <w:spacing w:before="240"/>
        <w:ind w:firstLine="708"/>
        <w:jc w:val="both"/>
        <w:rPr>
          <w:rFonts w:ascii="Cambria" w:hAnsi="Cambria"/>
          <w:sz w:val="32"/>
          <w:szCs w:val="32"/>
          <w:lang w:val="uz-Cyrl-UZ"/>
        </w:rPr>
      </w:pPr>
      <w:r>
        <w:rPr>
          <w:rFonts w:ascii="Cambria" w:hAnsi="Cambria"/>
          <w:sz w:val="32"/>
          <w:szCs w:val="32"/>
          <w:lang w:val="uz-Cyrl-UZ"/>
        </w:rPr>
        <w:lastRenderedPageBreak/>
        <w:t>Study and implement best practices in women's entrepreneurship in Asian countries;</w:t>
      </w:r>
    </w:p>
    <w:p w14:paraId="583582AA" w14:textId="77777777" w:rsidR="005E0200" w:rsidRDefault="00FA204C" w:rsidP="005E0200">
      <w:pPr>
        <w:spacing w:before="240"/>
        <w:ind w:firstLine="708"/>
        <w:jc w:val="both"/>
        <w:rPr>
          <w:rFonts w:ascii="Cambria" w:hAnsi="Cambria"/>
          <w:sz w:val="32"/>
          <w:szCs w:val="32"/>
          <w:lang w:val="uz-Cyrl-UZ"/>
        </w:rPr>
      </w:pPr>
      <w:r>
        <w:rPr>
          <w:rFonts w:ascii="Cambria" w:hAnsi="Cambria"/>
          <w:sz w:val="32"/>
          <w:szCs w:val="32"/>
          <w:lang w:val="uz-Cyrl-UZ"/>
        </w:rPr>
        <w:t>Increasing the country's international reputation and demonstrating its achievements in terms of gender equality;</w:t>
      </w:r>
    </w:p>
    <w:p w14:paraId="2260E599" w14:textId="4BBE2245" w:rsidR="00ED1272" w:rsidRDefault="00FA204C" w:rsidP="005E0200">
      <w:pPr>
        <w:spacing w:before="240"/>
        <w:ind w:firstLine="708"/>
        <w:jc w:val="both"/>
        <w:rPr>
          <w:rFonts w:ascii="Cambria" w:hAnsi="Cambria"/>
          <w:sz w:val="32"/>
          <w:szCs w:val="32"/>
          <w:lang w:val="uz-Cyrl-UZ"/>
        </w:rPr>
      </w:pPr>
      <w:r>
        <w:rPr>
          <w:rFonts w:ascii="Cambria" w:hAnsi="Cambria"/>
          <w:sz w:val="32"/>
          <w:szCs w:val="32"/>
          <w:lang w:val="uz-Cyrl-UZ"/>
        </w:rPr>
        <w:t>Develop and support new mechanisms for women entrepreneurs to collaborate among Asian countries.</w:t>
      </w:r>
    </w:p>
    <w:p w14:paraId="7ECB5AA2" w14:textId="77777777" w:rsidR="00551D05" w:rsidRPr="00934B29" w:rsidRDefault="00551D05" w:rsidP="005E0200">
      <w:pPr>
        <w:spacing w:before="240"/>
        <w:ind w:firstLine="708"/>
        <w:jc w:val="both"/>
        <w:rPr>
          <w:rFonts w:ascii="Cambria" w:hAnsi="Cambria"/>
          <w:sz w:val="32"/>
          <w:szCs w:val="32"/>
          <w:lang w:val="uz-Cyrl-UZ"/>
        </w:rPr>
      </w:pPr>
    </w:p>
    <w:p w14:paraId="04F555D9" w14:textId="4EB11202" w:rsidR="00E62DAD" w:rsidRPr="00E62DAD" w:rsidRDefault="00E62DAD" w:rsidP="005B73F5">
      <w:pPr>
        <w:spacing w:after="0" w:line="276" w:lineRule="auto"/>
        <w:ind w:firstLine="708"/>
        <w:jc w:val="center"/>
        <w:rPr>
          <w:rFonts w:ascii="Cambria" w:hAnsi="Cambria"/>
          <w:b/>
          <w:sz w:val="32"/>
          <w:szCs w:val="32"/>
          <w:lang w:val="uz-Cyrl-UZ"/>
        </w:rPr>
      </w:pPr>
      <w:r w:rsidRPr="00E62DAD">
        <w:rPr>
          <w:rFonts w:ascii="Cambria" w:hAnsi="Cambria"/>
          <w:b/>
          <w:sz w:val="32"/>
          <w:szCs w:val="32"/>
          <w:lang w:val="uz-Cyrl-UZ"/>
        </w:rPr>
        <w:t>Chapter 2. Forum organizers and participants</w:t>
      </w:r>
    </w:p>
    <w:p w14:paraId="56A54C17" w14:textId="784A56B9" w:rsidR="00E62DAD" w:rsidRDefault="00E62DAD" w:rsidP="00E62DAD">
      <w:pPr>
        <w:pStyle w:val="ListParagraph"/>
        <w:numPr>
          <w:ilvl w:val="0"/>
          <w:numId w:val="7"/>
        </w:numPr>
        <w:spacing w:after="0" w:line="276" w:lineRule="auto"/>
        <w:ind w:left="0" w:firstLine="708"/>
        <w:jc w:val="both"/>
        <w:rPr>
          <w:rFonts w:ascii="Cambria" w:hAnsi="Cambria"/>
          <w:sz w:val="32"/>
          <w:szCs w:val="32"/>
          <w:lang w:val="uz-Cyrl-UZ"/>
        </w:rPr>
      </w:pPr>
      <w:r w:rsidRPr="00E62DAD">
        <w:rPr>
          <w:rFonts w:ascii="Cambria" w:hAnsi="Cambria"/>
          <w:sz w:val="32"/>
          <w:szCs w:val="32"/>
          <w:lang w:val="uz-Cyrl-UZ"/>
        </w:rPr>
        <w:t>Cabinet of Ministers of the Republic of Uzbekistan, Chamber of Commerce and Industry, Ministry of Economy and Finance, Family</w:t>
      </w:r>
      <w:r w:rsidR="00E11C78">
        <w:rPr>
          <w:rFonts w:ascii="Cambria" w:hAnsi="Cambria"/>
          <w:sz w:val="32"/>
          <w:szCs w:val="32"/>
          <w:lang w:val="uz-Cyrl-UZ"/>
        </w:rPr>
        <w:br/>
      </w:r>
      <w:r w:rsidRPr="00E62DAD">
        <w:rPr>
          <w:rFonts w:ascii="Cambria" w:hAnsi="Cambria"/>
          <w:sz w:val="32"/>
          <w:szCs w:val="32"/>
          <w:lang w:val="uz-Cyrl-UZ"/>
        </w:rPr>
        <w:t xml:space="preserve">and Women's Committee, the Ministry of Investments, Industry and Trade, the Ministry of Foreign Affairs, and the Namangan regional administration.  </w:t>
      </w:r>
    </w:p>
    <w:p w14:paraId="512265CB" w14:textId="005BC528" w:rsidR="00642487" w:rsidRDefault="00E62DAD" w:rsidP="00642487">
      <w:pPr>
        <w:pStyle w:val="ListParagraph"/>
        <w:numPr>
          <w:ilvl w:val="0"/>
          <w:numId w:val="7"/>
        </w:numPr>
        <w:spacing w:after="0" w:line="276" w:lineRule="auto"/>
        <w:ind w:left="0" w:firstLine="708"/>
        <w:jc w:val="both"/>
        <w:rPr>
          <w:rFonts w:ascii="Cambria" w:hAnsi="Cambria"/>
          <w:sz w:val="32"/>
          <w:szCs w:val="32"/>
          <w:lang w:val="uz-Cyrl-UZ"/>
        </w:rPr>
      </w:pPr>
      <w:r w:rsidRPr="00E62DAD">
        <w:rPr>
          <w:rFonts w:ascii="Cambria" w:hAnsi="Cambria"/>
          <w:sz w:val="32"/>
          <w:szCs w:val="32"/>
          <w:lang w:val="uz-Cyrl-UZ"/>
        </w:rPr>
        <w:t>As international partners of the Forum</w:t>
      </w:r>
      <w:r w:rsidR="00284EA7">
        <w:rPr>
          <w:rFonts w:ascii="Cambria" w:hAnsi="Cambria"/>
          <w:sz w:val="32"/>
          <w:szCs w:val="32"/>
          <w:lang w:val="uz-Cyrl-UZ"/>
        </w:rPr>
        <w:br/>
      </w:r>
      <w:r w:rsidR="00284EA7" w:rsidRPr="00284EA7">
        <w:rPr>
          <w:rFonts w:ascii="Cambria" w:hAnsi="Cambria"/>
          <w:sz w:val="32"/>
          <w:szCs w:val="32"/>
          <w:lang w:val="uz-Cyrl-UZ"/>
        </w:rPr>
        <w:t>(UN) – United Nations, (ECO) – Economic Cooperation Organization, (ADB) – Asian Development Bank,</w:t>
      </w:r>
      <w:r w:rsidR="00457CEA">
        <w:rPr>
          <w:rFonts w:ascii="Cambria" w:hAnsi="Cambria"/>
          <w:sz w:val="32"/>
          <w:szCs w:val="32"/>
          <w:lang w:val="uz-Cyrl-UZ"/>
        </w:rPr>
        <w:br/>
      </w:r>
      <w:r w:rsidR="00284EA7" w:rsidRPr="00284EA7">
        <w:rPr>
          <w:rFonts w:ascii="Cambria" w:hAnsi="Cambria"/>
          <w:sz w:val="32"/>
          <w:szCs w:val="32"/>
          <w:lang w:val="uz-Cyrl-UZ"/>
        </w:rPr>
        <w:t>World Bank - World Bank, (OSCE) - Security in Europe</w:t>
      </w:r>
      <w:r w:rsidR="004548C5">
        <w:rPr>
          <w:rFonts w:ascii="Cambria" w:hAnsi="Cambria"/>
          <w:sz w:val="32"/>
          <w:szCs w:val="32"/>
          <w:lang w:val="uz-Cyrl-UZ"/>
        </w:rPr>
        <w:br/>
      </w:r>
      <w:r w:rsidR="004548C5" w:rsidRPr="004548C5">
        <w:rPr>
          <w:rFonts w:ascii="Cambria" w:hAnsi="Cambria"/>
          <w:sz w:val="32"/>
          <w:szCs w:val="32"/>
          <w:lang w:val="uz-Cyrl-UZ"/>
        </w:rPr>
        <w:t>International organizations in Uzbekistan will participate: the Organization of Islamic Cooperation (OIC), the European Bank for Reconstruction and Development (EBRD), the German International Cooperation Agency (GIZ), the Korean International Cooperation Agency (KOICA), and the United Nations Development Program (UNDP).</w:t>
      </w:r>
    </w:p>
    <w:p w14:paraId="26E9B691" w14:textId="743E53F6" w:rsidR="00642487" w:rsidRDefault="00E62DAD" w:rsidP="00642487">
      <w:pPr>
        <w:pStyle w:val="ListParagraph"/>
        <w:numPr>
          <w:ilvl w:val="0"/>
          <w:numId w:val="7"/>
        </w:numPr>
        <w:spacing w:after="0" w:line="276" w:lineRule="auto"/>
        <w:ind w:left="0" w:firstLine="708"/>
        <w:jc w:val="both"/>
        <w:rPr>
          <w:rFonts w:ascii="Cambria" w:hAnsi="Cambria"/>
          <w:sz w:val="32"/>
          <w:szCs w:val="32"/>
          <w:lang w:val="uz-Cyrl-UZ"/>
        </w:rPr>
      </w:pPr>
      <w:r w:rsidRPr="00642487">
        <w:rPr>
          <w:rFonts w:ascii="Cambria" w:hAnsi="Cambria"/>
          <w:sz w:val="32"/>
          <w:szCs w:val="32"/>
          <w:lang w:val="uz-Cyrl-UZ"/>
        </w:rPr>
        <w:t>The forum will be attended by businesswomen from our country and abroad, representatives of business associations, government agencies, non-governmental non-profit organizations, international organizations, foreign experts, representatives of embassies in Uzbekistan, and media representatives.</w:t>
      </w:r>
    </w:p>
    <w:p w14:paraId="7E22D169" w14:textId="64BFA354" w:rsidR="00E62DAD" w:rsidRPr="00642487" w:rsidRDefault="00E62DAD" w:rsidP="00642487">
      <w:pPr>
        <w:pStyle w:val="ListParagraph"/>
        <w:numPr>
          <w:ilvl w:val="0"/>
          <w:numId w:val="7"/>
        </w:numPr>
        <w:spacing w:after="0" w:line="276" w:lineRule="auto"/>
        <w:ind w:left="0" w:firstLine="708"/>
        <w:jc w:val="both"/>
        <w:rPr>
          <w:rFonts w:ascii="Cambria" w:hAnsi="Cambria"/>
          <w:sz w:val="32"/>
          <w:szCs w:val="32"/>
          <w:lang w:val="uz-Cyrl-UZ"/>
        </w:rPr>
      </w:pPr>
      <w:r w:rsidRPr="00642487">
        <w:rPr>
          <w:rFonts w:ascii="Cambria" w:hAnsi="Cambria"/>
          <w:sz w:val="32"/>
          <w:szCs w:val="32"/>
          <w:lang w:val="uz-Cyrl-UZ"/>
        </w:rPr>
        <w:t>The list of forum participants will be formed by the organizers in agreement with the interested ministries and departments.</w:t>
      </w:r>
    </w:p>
    <w:p w14:paraId="18C8992A" w14:textId="77777777" w:rsidR="00E62DAD" w:rsidRPr="00E62DAD" w:rsidRDefault="00E62DAD" w:rsidP="00E62DAD">
      <w:pPr>
        <w:spacing w:after="0" w:line="276" w:lineRule="auto"/>
        <w:ind w:firstLine="709"/>
        <w:jc w:val="both"/>
        <w:rPr>
          <w:rFonts w:ascii="Cambria" w:hAnsi="Cambria"/>
          <w:sz w:val="32"/>
          <w:szCs w:val="32"/>
          <w:lang w:val="uz-Cyrl-UZ"/>
        </w:rPr>
      </w:pPr>
      <w:r w:rsidRPr="00E62DAD">
        <w:rPr>
          <w:rFonts w:ascii="Cambria" w:hAnsi="Cambria"/>
          <w:sz w:val="32"/>
          <w:szCs w:val="32"/>
          <w:lang w:val="uz-Cyrl-UZ"/>
        </w:rPr>
        <w:lastRenderedPageBreak/>
        <w:t>The forum will bring together businesswomen, experts, and representatives of non-governmental organizations from the following Asian countries:</w:t>
      </w:r>
    </w:p>
    <w:p w14:paraId="62A8A903" w14:textId="37851505" w:rsidR="00E62DAD" w:rsidRDefault="00E62DAD" w:rsidP="00E62DAD">
      <w:pPr>
        <w:spacing w:after="0" w:line="276" w:lineRule="auto"/>
        <w:ind w:firstLine="709"/>
        <w:jc w:val="both"/>
        <w:rPr>
          <w:rFonts w:ascii="Cambria" w:hAnsi="Cambria"/>
          <w:sz w:val="32"/>
          <w:szCs w:val="32"/>
          <w:lang w:val="uz-Cyrl-UZ"/>
        </w:rPr>
      </w:pPr>
      <w:r w:rsidRPr="00E62DAD">
        <w:rPr>
          <w:rFonts w:ascii="Cambria" w:hAnsi="Cambria"/>
          <w:sz w:val="32"/>
          <w:szCs w:val="32"/>
          <w:lang w:val="uz-Cyrl-UZ"/>
        </w:rPr>
        <w:t>Businesswomen from (Uzbekistan, Afghanistan, Bangladesh, Bahrain, United Arab Emirates, Vietnam, South Korea, Indonesia, Jordan, Iraq, Qatar, Kyrgyzstan, Kazakhstan, Kuwait, Malaysia, Myanmar, Mongolia, Azerbaijan, Pakistan, Saudi Arabia, Singapore, Syria, Thailand, Tajikistan, Turkey, Turkmenistan, Sultanate of Oman, India, China, Iran, Japan) countries will participate.</w:t>
      </w:r>
    </w:p>
    <w:p w14:paraId="7B68C03D" w14:textId="5120D668" w:rsidR="00E62DAD" w:rsidRDefault="00E62DAD" w:rsidP="00E62DAD">
      <w:pPr>
        <w:spacing w:after="0" w:line="276" w:lineRule="auto"/>
        <w:ind w:firstLine="851"/>
        <w:jc w:val="both"/>
        <w:rPr>
          <w:rFonts w:ascii="Cambria" w:hAnsi="Cambria"/>
          <w:sz w:val="32"/>
          <w:szCs w:val="32"/>
          <w:lang w:val="uz-Cyrl-UZ"/>
        </w:rPr>
      </w:pPr>
    </w:p>
    <w:p w14:paraId="7CA3D06E" w14:textId="7A0CB98E" w:rsidR="00E62DAD" w:rsidRPr="00642487" w:rsidRDefault="00E62DAD" w:rsidP="005B73F5">
      <w:pPr>
        <w:spacing w:after="0" w:line="276" w:lineRule="auto"/>
        <w:ind w:firstLine="851"/>
        <w:jc w:val="center"/>
        <w:rPr>
          <w:rFonts w:ascii="Cambria" w:hAnsi="Cambria"/>
          <w:b/>
          <w:sz w:val="32"/>
          <w:szCs w:val="32"/>
          <w:lang w:val="uz-Cyrl-UZ"/>
        </w:rPr>
      </w:pPr>
      <w:r w:rsidRPr="00642487">
        <w:rPr>
          <w:rFonts w:ascii="Cambria" w:hAnsi="Cambria"/>
          <w:b/>
          <w:sz w:val="32"/>
          <w:szCs w:val="32"/>
          <w:lang w:val="uz-Cyrl-UZ"/>
        </w:rPr>
        <w:t>Chapter 3. Procedure for organizing and holding the forum</w:t>
      </w:r>
    </w:p>
    <w:p w14:paraId="337FF7EF" w14:textId="01AC4E82" w:rsidR="00E62DAD" w:rsidRPr="00E62DAD" w:rsidRDefault="00212A43" w:rsidP="00E62DAD">
      <w:pPr>
        <w:spacing w:after="0" w:line="276" w:lineRule="auto"/>
        <w:ind w:firstLine="851"/>
        <w:jc w:val="both"/>
        <w:rPr>
          <w:rFonts w:ascii="Cambria" w:hAnsi="Cambria"/>
          <w:sz w:val="32"/>
          <w:szCs w:val="32"/>
          <w:lang w:val="uz-Cyrl-UZ"/>
        </w:rPr>
      </w:pPr>
      <w:r>
        <w:rPr>
          <w:rFonts w:ascii="Cambria" w:hAnsi="Cambria"/>
          <w:sz w:val="32"/>
          <w:szCs w:val="32"/>
          <w:lang w:val="uz-Cyrl-UZ"/>
        </w:rPr>
        <w:t>8. The forum will be held in 2026 "May 31 - June 2" in the building "Exhibition Center" in Namangan.</w:t>
      </w:r>
    </w:p>
    <w:p w14:paraId="4F575BEC" w14:textId="76DBE46C" w:rsidR="00E62DAD" w:rsidRPr="00E62DAD" w:rsidRDefault="00E62DAD" w:rsidP="00E62DAD">
      <w:pPr>
        <w:spacing w:after="0" w:line="276" w:lineRule="auto"/>
        <w:ind w:firstLine="851"/>
        <w:jc w:val="both"/>
        <w:rPr>
          <w:rFonts w:ascii="Cambria" w:hAnsi="Cambria"/>
          <w:sz w:val="32"/>
          <w:szCs w:val="32"/>
          <w:lang w:val="uz-Cyrl-UZ"/>
        </w:rPr>
      </w:pPr>
      <w:r w:rsidRPr="00E62DAD">
        <w:rPr>
          <w:rFonts w:ascii="Cambria" w:hAnsi="Cambria"/>
          <w:sz w:val="32"/>
          <w:szCs w:val="32"/>
          <w:lang w:val="uz-Cyrl-UZ"/>
        </w:rPr>
        <w:t>9. The agenda of the forum, the topics of general and section meetings and the list of speakers are determined by the Organizational Working Group.</w:t>
      </w:r>
    </w:p>
    <w:p w14:paraId="75CA9FE3" w14:textId="7D678918" w:rsidR="00100063" w:rsidRDefault="00E62DAD" w:rsidP="00E62DAD">
      <w:pPr>
        <w:spacing w:after="0" w:line="276" w:lineRule="auto"/>
        <w:ind w:firstLine="851"/>
        <w:jc w:val="both"/>
        <w:rPr>
          <w:rFonts w:ascii="Cambria" w:hAnsi="Cambria"/>
          <w:sz w:val="32"/>
          <w:szCs w:val="32"/>
          <w:lang w:val="uz-Cyrl-UZ"/>
        </w:rPr>
      </w:pPr>
      <w:r w:rsidRPr="00E62DAD">
        <w:rPr>
          <w:rFonts w:ascii="Cambria" w:hAnsi="Cambria"/>
          <w:sz w:val="32"/>
          <w:szCs w:val="32"/>
          <w:lang w:val="uz-Cyrl-UZ"/>
        </w:rPr>
        <w:t>10. An Organizational Working Group will be established under the Cabinet of Ministers to hold the Forum at a high level. "Group" is next.</w:t>
      </w:r>
    </w:p>
    <w:p w14:paraId="656E4D3D" w14:textId="34D54BD3" w:rsidR="00E62DAD" w:rsidRPr="00E62DAD" w:rsidRDefault="00642487" w:rsidP="00E62DAD">
      <w:pPr>
        <w:spacing w:after="0" w:line="276" w:lineRule="auto"/>
        <w:ind w:firstLine="851"/>
        <w:jc w:val="both"/>
        <w:rPr>
          <w:rFonts w:ascii="Cambria" w:hAnsi="Cambria"/>
          <w:sz w:val="32"/>
          <w:szCs w:val="32"/>
          <w:lang w:val="uz-Cyrl-UZ"/>
        </w:rPr>
      </w:pPr>
      <w:r>
        <w:rPr>
          <w:rFonts w:ascii="Cambria" w:hAnsi="Cambria"/>
          <w:sz w:val="32"/>
          <w:szCs w:val="32"/>
          <w:lang w:val="uz-Cyrl-UZ"/>
        </w:rPr>
        <w:t>The group defines and monitors comprehensive measures for the preparation and implementation of the forum.</w:t>
      </w:r>
    </w:p>
    <w:p w14:paraId="53961B90" w14:textId="0803680A" w:rsidR="00E62DAD" w:rsidRPr="00E62DAD" w:rsidRDefault="00E62DAD" w:rsidP="00E62DAD">
      <w:pPr>
        <w:spacing w:after="0" w:line="276" w:lineRule="auto"/>
        <w:ind w:firstLine="851"/>
        <w:jc w:val="both"/>
        <w:rPr>
          <w:rFonts w:ascii="Cambria" w:hAnsi="Cambria"/>
          <w:sz w:val="32"/>
          <w:szCs w:val="32"/>
          <w:lang w:val="uz-Cyrl-UZ"/>
        </w:rPr>
      </w:pPr>
      <w:r w:rsidRPr="00E62DAD">
        <w:rPr>
          <w:rFonts w:ascii="Cambria" w:hAnsi="Cambria"/>
          <w:sz w:val="32"/>
          <w:szCs w:val="32"/>
          <w:lang w:val="uz-Cyrl-UZ"/>
        </w:rPr>
        <w:t>11. An exhibition of businesswomen, roundtable discussions, seminars, and bilateral meetings will be organized within the framework of the forum.</w:t>
      </w:r>
    </w:p>
    <w:p w14:paraId="40AC4D90" w14:textId="730C1E26" w:rsidR="00E62DAD" w:rsidRPr="00E62DAD" w:rsidRDefault="00E62DAD" w:rsidP="00E62DAD">
      <w:pPr>
        <w:spacing w:after="0" w:line="276" w:lineRule="auto"/>
        <w:ind w:firstLine="851"/>
        <w:jc w:val="both"/>
        <w:rPr>
          <w:rFonts w:ascii="Cambria" w:hAnsi="Cambria"/>
          <w:sz w:val="32"/>
          <w:szCs w:val="32"/>
          <w:lang w:val="uz-Cyrl-UZ"/>
        </w:rPr>
      </w:pPr>
      <w:r w:rsidRPr="00E62DAD">
        <w:rPr>
          <w:rFonts w:ascii="Cambria" w:hAnsi="Cambria"/>
          <w:sz w:val="32"/>
          <w:szCs w:val="32"/>
          <w:lang w:val="uz-Cyrl-UZ"/>
        </w:rPr>
        <w:t>12. At the opening ceremony of the Forum, a break</w:t>
      </w:r>
      <w:r w:rsidR="00441C3F">
        <w:rPr>
          <w:rFonts w:ascii="Cambria" w:hAnsi="Cambria"/>
          <w:sz w:val="32"/>
          <w:szCs w:val="32"/>
          <w:lang w:val="uz-Cyrl-UZ"/>
        </w:rPr>
        <w:br/>
      </w:r>
      <w:r w:rsidRPr="00E62DAD">
        <w:rPr>
          <w:rFonts w:ascii="Cambria" w:hAnsi="Cambria"/>
          <w:sz w:val="32"/>
          <w:szCs w:val="32"/>
          <w:lang w:val="uz-Cyrl-UZ"/>
        </w:rPr>
        <w:t>and lunch, as well as a presentation of the concert program during the official evening reception organized for the Forum participants on behalf of the Government of the Republic of Uzbekistan.</w:t>
      </w:r>
    </w:p>
    <w:p w14:paraId="5D40D65A" w14:textId="5EC823AA" w:rsidR="00642487" w:rsidRDefault="00E62DAD" w:rsidP="00D21477">
      <w:pPr>
        <w:spacing w:after="0" w:line="276" w:lineRule="auto"/>
        <w:ind w:firstLine="851"/>
        <w:jc w:val="both"/>
        <w:rPr>
          <w:rFonts w:ascii="Cambria" w:hAnsi="Cambria"/>
          <w:sz w:val="32"/>
          <w:szCs w:val="32"/>
          <w:lang w:val="uz-Cyrl-UZ"/>
        </w:rPr>
      </w:pPr>
      <w:r w:rsidRPr="00E62DAD">
        <w:rPr>
          <w:rFonts w:ascii="Cambria" w:hAnsi="Cambria"/>
          <w:sz w:val="32"/>
          <w:szCs w:val="32"/>
          <w:lang w:val="uz-Cyrl-UZ"/>
        </w:rPr>
        <w:t xml:space="preserve">11. As part of the visit of members of delegations from Asian countries to the open-air complex "Akhsikent" in Turakurgan district, stories about the history of Akhsikent and its contribution to the </w:t>
      </w:r>
      <w:r w:rsidRPr="00E62DAD">
        <w:rPr>
          <w:rFonts w:ascii="Cambria" w:hAnsi="Cambria"/>
          <w:sz w:val="32"/>
          <w:szCs w:val="32"/>
          <w:lang w:val="uz-Cyrl-UZ"/>
        </w:rPr>
        <w:lastRenderedPageBreak/>
        <w:t>development of science, as well as the rich culture and art of the region, will be presented.</w:t>
      </w:r>
    </w:p>
    <w:p w14:paraId="26A4E2F4" w14:textId="77777777" w:rsidR="00551D05" w:rsidRDefault="00551D05" w:rsidP="00D21477">
      <w:pPr>
        <w:spacing w:after="0" w:line="276" w:lineRule="auto"/>
        <w:ind w:firstLine="851"/>
        <w:jc w:val="both"/>
        <w:rPr>
          <w:rFonts w:ascii="Cambria" w:hAnsi="Cambria"/>
          <w:sz w:val="32"/>
          <w:szCs w:val="32"/>
          <w:lang w:val="uz-Cyrl-UZ"/>
        </w:rPr>
      </w:pPr>
    </w:p>
    <w:p w14:paraId="7F8BF18C" w14:textId="49FEE3EA" w:rsidR="00E62DAD" w:rsidRPr="00642487" w:rsidRDefault="00E62DAD" w:rsidP="00E62DAD">
      <w:pPr>
        <w:spacing w:after="0" w:line="276" w:lineRule="auto"/>
        <w:ind w:firstLine="851"/>
        <w:jc w:val="both"/>
        <w:rPr>
          <w:rFonts w:ascii="Cambria" w:hAnsi="Cambria"/>
          <w:b/>
          <w:sz w:val="32"/>
          <w:szCs w:val="32"/>
          <w:lang w:val="uz-Cyrl-UZ"/>
        </w:rPr>
      </w:pPr>
      <w:r w:rsidRPr="00642487">
        <w:rPr>
          <w:rFonts w:ascii="Cambria" w:hAnsi="Cambria"/>
          <w:b/>
          <w:sz w:val="32"/>
          <w:szCs w:val="32"/>
          <w:lang w:val="uz-Cyrl-UZ"/>
        </w:rPr>
        <w:t>Chapter 4. Expected results from the implementation of the forum</w:t>
      </w:r>
    </w:p>
    <w:p w14:paraId="36BE81C5" w14:textId="13C364CE" w:rsidR="00E62DAD" w:rsidRPr="00E62DAD" w:rsidRDefault="00E62DAD" w:rsidP="00E62DAD">
      <w:pPr>
        <w:spacing w:after="0" w:line="276" w:lineRule="auto"/>
        <w:ind w:firstLine="851"/>
        <w:jc w:val="both"/>
        <w:rPr>
          <w:rFonts w:ascii="Cambria" w:hAnsi="Cambria"/>
          <w:sz w:val="32"/>
          <w:szCs w:val="32"/>
          <w:lang w:val="uz-Cyrl-UZ"/>
        </w:rPr>
      </w:pPr>
      <w:r w:rsidRPr="00E62DAD">
        <w:rPr>
          <w:rFonts w:ascii="Cambria" w:hAnsi="Cambria"/>
          <w:sz w:val="32"/>
          <w:szCs w:val="32"/>
          <w:lang w:val="uz-Cyrl-UZ"/>
        </w:rPr>
        <w:t>12. As a result of the implementation of the forum, it is intended to achieve the following:</w:t>
      </w:r>
    </w:p>
    <w:p w14:paraId="45852A6C" w14:textId="167C34AD" w:rsidR="00E62DAD" w:rsidRPr="00E62DAD" w:rsidRDefault="00EA3D75" w:rsidP="00E62DAD">
      <w:pPr>
        <w:spacing w:after="0" w:line="276" w:lineRule="auto"/>
        <w:ind w:firstLine="851"/>
        <w:jc w:val="both"/>
        <w:rPr>
          <w:rFonts w:ascii="Cambria" w:hAnsi="Cambria"/>
          <w:sz w:val="32"/>
          <w:szCs w:val="32"/>
          <w:lang w:val="uz-Cyrl-UZ"/>
        </w:rPr>
      </w:pPr>
      <w:r>
        <w:rPr>
          <w:rFonts w:ascii="Cambria" w:hAnsi="Cambria"/>
          <w:sz w:val="32"/>
          <w:szCs w:val="32"/>
          <w:lang w:val="uz-Cyrl-UZ"/>
        </w:rPr>
        <w:t>Strengthening experience and partnerships among businesswomen from Asian countries;</w:t>
      </w:r>
    </w:p>
    <w:p w14:paraId="048091EF" w14:textId="05D0811F" w:rsidR="00642487" w:rsidRDefault="00EA3D75" w:rsidP="00642487">
      <w:pPr>
        <w:spacing w:after="0" w:line="276" w:lineRule="auto"/>
        <w:ind w:firstLine="851"/>
        <w:jc w:val="both"/>
        <w:rPr>
          <w:rFonts w:ascii="Cambria" w:hAnsi="Cambria"/>
          <w:sz w:val="32"/>
          <w:szCs w:val="32"/>
          <w:lang w:val="uz-Cyrl-UZ"/>
        </w:rPr>
      </w:pPr>
      <w:r>
        <w:rPr>
          <w:rFonts w:ascii="Cambria" w:hAnsi="Cambria"/>
          <w:sz w:val="32"/>
          <w:szCs w:val="32"/>
          <w:lang w:val="uz-Cyrl-UZ"/>
        </w:rPr>
        <w:t>Creating new opportunities for implementing international projects to increase women's entrepreneurship and economic activity;</w:t>
      </w:r>
    </w:p>
    <w:p w14:paraId="009E7CC6" w14:textId="1E4ABA87" w:rsidR="00E62DAD" w:rsidRPr="00E62DAD" w:rsidRDefault="00EA3D75" w:rsidP="00642487">
      <w:pPr>
        <w:spacing w:after="0" w:line="276" w:lineRule="auto"/>
        <w:ind w:firstLine="851"/>
        <w:jc w:val="both"/>
        <w:rPr>
          <w:rFonts w:ascii="Cambria" w:hAnsi="Cambria"/>
          <w:sz w:val="32"/>
          <w:szCs w:val="32"/>
          <w:lang w:val="uz-Cyrl-UZ"/>
        </w:rPr>
      </w:pPr>
      <w:r>
        <w:rPr>
          <w:rFonts w:ascii="Cambria" w:hAnsi="Cambria"/>
          <w:sz w:val="32"/>
          <w:szCs w:val="32"/>
          <w:lang w:val="uz-Cyrl-UZ"/>
        </w:rPr>
        <w:t>Promoting national experience in the field of developing women's entrepreneurship in Uzbekistan on an international scale;</w:t>
      </w:r>
    </w:p>
    <w:p w14:paraId="479E8F0C" w14:textId="21F22197" w:rsidR="00E62DAD" w:rsidRPr="00E62DAD" w:rsidRDefault="00EA3D75" w:rsidP="00E62DAD">
      <w:pPr>
        <w:spacing w:after="0" w:line="276" w:lineRule="auto"/>
        <w:ind w:firstLine="851"/>
        <w:jc w:val="both"/>
        <w:rPr>
          <w:rFonts w:ascii="Cambria" w:hAnsi="Cambria"/>
          <w:sz w:val="32"/>
          <w:szCs w:val="32"/>
          <w:lang w:val="uz-Cyrl-UZ"/>
        </w:rPr>
      </w:pPr>
      <w:r>
        <w:rPr>
          <w:rFonts w:ascii="Cambria" w:hAnsi="Cambria"/>
          <w:sz w:val="32"/>
          <w:szCs w:val="32"/>
          <w:lang w:val="uz-Cyrl-UZ"/>
        </w:rPr>
        <w:t>New international cooperation and investment opportunities will be created for women;</w:t>
      </w:r>
    </w:p>
    <w:p w14:paraId="0B9BBF7C" w14:textId="77777777" w:rsidR="00EA3D75" w:rsidRDefault="00EA3D75" w:rsidP="00EA3D75">
      <w:pPr>
        <w:spacing w:after="0" w:line="276" w:lineRule="auto"/>
        <w:ind w:firstLine="851"/>
        <w:jc w:val="both"/>
        <w:rPr>
          <w:rFonts w:ascii="Cambria" w:hAnsi="Cambria"/>
          <w:sz w:val="32"/>
          <w:szCs w:val="32"/>
          <w:lang w:val="uz-Cyrl-UZ"/>
        </w:rPr>
      </w:pPr>
      <w:r>
        <w:rPr>
          <w:rFonts w:ascii="Cambria" w:hAnsi="Cambria"/>
          <w:sz w:val="32"/>
          <w:szCs w:val="32"/>
          <w:lang w:val="uz-Cyrl-UZ"/>
        </w:rPr>
        <w:t>Practical recommendations will be developed for the development of women's entrepreneurship;</w:t>
      </w:r>
    </w:p>
    <w:p w14:paraId="4229EC42" w14:textId="77777777" w:rsidR="00EA3D75" w:rsidRDefault="00EA3D75" w:rsidP="00EA3D75">
      <w:pPr>
        <w:spacing w:after="0" w:line="276" w:lineRule="auto"/>
        <w:ind w:firstLine="851"/>
        <w:jc w:val="both"/>
        <w:rPr>
          <w:rFonts w:ascii="Cambria" w:hAnsi="Cambria"/>
          <w:sz w:val="32"/>
          <w:szCs w:val="32"/>
          <w:lang w:val="uz-Cyrl-UZ"/>
        </w:rPr>
      </w:pPr>
      <w:r>
        <w:rPr>
          <w:rFonts w:ascii="Cambria" w:hAnsi="Cambria"/>
          <w:sz w:val="32"/>
          <w:szCs w:val="32"/>
          <w:lang w:val="uz-Cyrl-UZ"/>
        </w:rPr>
        <w:t>International and regional cooperation directions are defined;</w:t>
      </w:r>
    </w:p>
    <w:p w14:paraId="10E565AB" w14:textId="5D597851" w:rsidR="00E62DAD" w:rsidRPr="00E62DAD" w:rsidRDefault="00EA3D75" w:rsidP="00EA3D75">
      <w:pPr>
        <w:spacing w:after="0" w:line="276" w:lineRule="auto"/>
        <w:ind w:firstLine="851"/>
        <w:jc w:val="both"/>
        <w:rPr>
          <w:rFonts w:ascii="Cambria" w:hAnsi="Cambria"/>
          <w:sz w:val="32"/>
          <w:szCs w:val="32"/>
          <w:lang w:val="uz-Cyrl-UZ"/>
        </w:rPr>
      </w:pPr>
      <w:r>
        <w:rPr>
          <w:rFonts w:ascii="Cambria" w:hAnsi="Cambria"/>
          <w:sz w:val="32"/>
          <w:szCs w:val="32"/>
          <w:lang w:val="uz-Cyrl-UZ"/>
        </w:rPr>
        <w:t>Uzbekistan's international reputation in the field of women's rights and entrepreneurship will be further strengthened.</w:t>
      </w:r>
    </w:p>
    <w:p w14:paraId="716771BD" w14:textId="77777777" w:rsidR="00E62DAD" w:rsidRDefault="00E62DAD" w:rsidP="000E0028">
      <w:pPr>
        <w:spacing w:after="0" w:line="276" w:lineRule="auto"/>
        <w:jc w:val="both"/>
        <w:rPr>
          <w:rFonts w:ascii="Cambria" w:hAnsi="Cambria"/>
          <w:sz w:val="32"/>
          <w:szCs w:val="32"/>
          <w:lang w:val="uz-Cyrl-UZ"/>
        </w:rPr>
      </w:pPr>
    </w:p>
    <w:p w14:paraId="2511D653" w14:textId="77777777" w:rsidR="008A79EA" w:rsidRDefault="008A79EA" w:rsidP="000E0028">
      <w:pPr>
        <w:spacing w:after="0" w:line="276" w:lineRule="auto"/>
        <w:jc w:val="both"/>
        <w:rPr>
          <w:rFonts w:ascii="Cambria" w:hAnsi="Cambria"/>
          <w:sz w:val="32"/>
          <w:szCs w:val="32"/>
          <w:lang w:val="uz-Cyrl-UZ"/>
        </w:rPr>
      </w:pPr>
    </w:p>
    <w:p w14:paraId="1EDF2A82" w14:textId="77777777" w:rsidR="008A79EA" w:rsidRPr="00E62DAD" w:rsidRDefault="008A79EA" w:rsidP="000E0028">
      <w:pPr>
        <w:spacing w:after="0" w:line="276" w:lineRule="auto"/>
        <w:jc w:val="both"/>
        <w:rPr>
          <w:rFonts w:ascii="Cambria" w:hAnsi="Cambria"/>
          <w:sz w:val="32"/>
          <w:szCs w:val="32"/>
          <w:lang w:val="uz-Cyrl-UZ"/>
        </w:rPr>
      </w:pPr>
    </w:p>
    <w:p w14:paraId="4CF68772" w14:textId="77777777" w:rsidR="008A79EA" w:rsidRDefault="008A79EA" w:rsidP="004477BA">
      <w:pPr>
        <w:jc w:val="center"/>
        <w:rPr>
          <w:rFonts w:ascii="Cambria" w:hAnsi="Cambria"/>
          <w:b/>
          <w:sz w:val="32"/>
          <w:szCs w:val="32"/>
          <w:lang w:val="uz-Cyrl-UZ"/>
        </w:rPr>
      </w:pPr>
    </w:p>
    <w:p w14:paraId="6B2FF6CB" w14:textId="3C275BB8" w:rsidR="00146D2F" w:rsidRPr="00362202" w:rsidRDefault="00146D2F" w:rsidP="004477BA">
      <w:pPr>
        <w:jc w:val="center"/>
        <w:rPr>
          <w:rFonts w:ascii="Cambria" w:hAnsi="Cambria"/>
          <w:b/>
          <w:sz w:val="32"/>
          <w:szCs w:val="32"/>
          <w:lang w:val="uz-Cyrl-UZ"/>
        </w:rPr>
      </w:pPr>
      <w:r w:rsidRPr="00362202">
        <w:rPr>
          <w:rFonts w:ascii="Cambria" w:hAnsi="Cambria"/>
          <w:b/>
          <w:sz w:val="32"/>
          <w:szCs w:val="32"/>
          <w:lang w:val="uz-Cyrl-UZ"/>
        </w:rPr>
        <w:t>REGULATIONS OF THE ASIAN BUSINESSWOMEN FORUM</w:t>
      </w:r>
    </w:p>
    <w:p w14:paraId="1E7A1172" w14:textId="2819C1C4" w:rsidR="00146D2F" w:rsidRPr="00362202" w:rsidRDefault="00212A43" w:rsidP="008B2D03">
      <w:pPr>
        <w:spacing w:after="0" w:line="276" w:lineRule="auto"/>
        <w:ind w:firstLine="851"/>
        <w:jc w:val="both"/>
        <w:rPr>
          <w:rFonts w:ascii="Cambria" w:hAnsi="Cambria"/>
          <w:sz w:val="32"/>
          <w:szCs w:val="32"/>
          <w:lang w:val="uz-Cyrl-UZ"/>
        </w:rPr>
      </w:pPr>
      <w:r>
        <w:rPr>
          <w:rFonts w:ascii="Cambria" w:hAnsi="Cambria"/>
          <w:sz w:val="32"/>
          <w:szCs w:val="32"/>
          <w:lang w:val="uz-Cyrl-UZ"/>
        </w:rPr>
        <w:t>(On the topic of "Sharing new experiences to further enhance the role and influence of women in society", to be held in Namangan from "May 31 - June 2", 2026)</w:t>
      </w:r>
    </w:p>
    <w:p w14:paraId="4BFC0DB7" w14:textId="3C123B5C"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1. These Regulations establish the procedure for preparing for and organizing the Asian Business Women's Forum to be held in Namangan from May 31 to June 2, 2026, at a high organizational level.</w:t>
      </w:r>
    </w:p>
    <w:p w14:paraId="1FA71460" w14:textId="0B3778A3"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lastRenderedPageBreak/>
        <w:t>2. The Forum will be organized taking into account the proposals of the main performers.</w:t>
      </w:r>
    </w:p>
    <w:p w14:paraId="67C57A1E" w14:textId="4729D1B6"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3. The Forum will be held, as a rule, in the city of Namangan or in another city at the proposal of the Organizing Working Group.</w:t>
      </w:r>
    </w:p>
    <w:p w14:paraId="1DEAC989" w14:textId="1AA66E82"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4. The main executors of the forum are the Namangan regional administration and the Chamber of Commerce and Industry of the Republic of Uzbekistan.</w:t>
      </w:r>
    </w:p>
    <w:p w14:paraId="5342512E" w14:textId="1B6F14FA"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5. Preparation and timely implementation of measures to ensure a complex of all preparatory and organizational activities aimed at holding the Forum at a high level will be carried out by the Organizational Working Group.</w:t>
      </w:r>
    </w:p>
    <w:p w14:paraId="32312555" w14:textId="6A0902EE"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6. The main tasks of the Organizational Working Group are as follows:</w:t>
      </w:r>
    </w:p>
    <w:p w14:paraId="2271FCA1" w14:textId="39DF0646"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Development and implementation of a plan of measures aimed at holding the Forum at a high level;</w:t>
      </w:r>
    </w:p>
    <w:p w14:paraId="09F582A9" w14:textId="5D1E6D19"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Arrival and departure of forum participants, visa processing, transportation</w:t>
      </w:r>
      <w:r w:rsidR="00E8015C">
        <w:rPr>
          <w:rFonts w:ascii="Cambria" w:hAnsi="Cambria"/>
          <w:sz w:val="32"/>
          <w:szCs w:val="32"/>
          <w:lang w:val="uz-Cyrl-UZ"/>
        </w:rPr>
        <w:br/>
      </w:r>
      <w:r w:rsidRPr="00362202">
        <w:rPr>
          <w:rFonts w:ascii="Cambria" w:hAnsi="Cambria"/>
          <w:sz w:val="32"/>
          <w:szCs w:val="32"/>
          <w:lang w:val="uz-Cyrl-UZ"/>
        </w:rPr>
        <w:t>and coordination of medical services;</w:t>
      </w:r>
    </w:p>
    <w:p w14:paraId="2AA23C87" w14:textId="77777777"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Timely preparation of information-analytical and other documents, organization of information cooperation of the event;</w:t>
      </w:r>
    </w:p>
    <w:p w14:paraId="2CF8C430" w14:textId="77777777"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Provision of technical equipment of event venues, telecommunications, beautification and road repair works;</w:t>
      </w:r>
    </w:p>
    <w:p w14:paraId="5E8B214E" w14:textId="77777777"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Preparing and booking hotels for forum participants;</w:t>
      </w:r>
    </w:p>
    <w:p w14:paraId="1A898C33" w14:textId="77777777"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Ensuring sanitary-epidemiological control;</w:t>
      </w:r>
    </w:p>
    <w:p w14:paraId="29D4325B" w14:textId="77777777"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Coordination of the activities of ministries and departments, and resolution of other organizational issues related to the preparation and holding of the Forum.</w:t>
      </w:r>
    </w:p>
    <w:p w14:paraId="4C9C9EE1" w14:textId="1794825A"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7. Based on the proposal of the Organizational Working Group, international organizations and foreign non-governmental non-commercial organizations may be involved in the organization of the Forum.</w:t>
      </w:r>
    </w:p>
    <w:p w14:paraId="2F880511" w14:textId="77777777"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Procedure for organizing and holding the forum</w:t>
      </w:r>
    </w:p>
    <w:p w14:paraId="10372329" w14:textId="6F5D650F"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lastRenderedPageBreak/>
        <w:t>8. Chamber of Commerce and Industry in April of the year of the forum</w:t>
      </w:r>
      <w:r w:rsidRPr="00BA55D7">
        <w:rPr>
          <w:rFonts w:ascii="Times New Roman" w:hAnsi="Times New Roman" w:cs="Times New Roman"/>
          <w:sz w:val="28"/>
          <w:szCs w:val="28"/>
          <w:lang w:val="uz-Cyrl-UZ"/>
        </w:rPr>
        <w:t xml:space="preserve"> </w:t>
      </w:r>
      <w:r w:rsidRPr="00362202">
        <w:rPr>
          <w:rFonts w:ascii="Cambria" w:hAnsi="Cambria"/>
          <w:sz w:val="32"/>
          <w:szCs w:val="32"/>
          <w:lang w:val="uz-Cyrl-UZ"/>
        </w:rPr>
        <w:t>and based on the proposals of the Namangan regional administration, a draft decree of the Cabinet of Ministers on holding the Forum will be prepared in collaboration with relevant ministries and departments.</w:t>
      </w:r>
    </w:p>
    <w:p w14:paraId="2E4CA866" w14:textId="4AF16DB9"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9. The Organizational Working Group will develop a plan of targeted measures for the preparation and implementation of the Forum and introduce an implementation system.</w:t>
      </w:r>
    </w:p>
    <w:p w14:paraId="4DE515FD" w14:textId="67B0EE00"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10. State bodies for the organization of the forum</w:t>
      </w:r>
      <w:r w:rsidR="0057077B">
        <w:rPr>
          <w:rFonts w:ascii="Cambria" w:hAnsi="Cambria"/>
          <w:sz w:val="32"/>
          <w:szCs w:val="32"/>
          <w:lang w:val="uz-Cyrl-UZ"/>
        </w:rPr>
        <w:br/>
      </w:r>
      <w:r w:rsidRPr="00362202">
        <w:rPr>
          <w:rFonts w:ascii="Cambria" w:hAnsi="Cambria"/>
          <w:sz w:val="32"/>
          <w:szCs w:val="32"/>
          <w:lang w:val="uz-Cyrl-UZ"/>
        </w:rPr>
        <w:t>and organizations are assigned the following tasks:</w:t>
      </w:r>
    </w:p>
    <w:p w14:paraId="7A8BE42D" w14:textId="1D7999ED"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*Ministry of Foreign Affairs - issuing visas for foreign participants and ensuring entry without consular fees;</w:t>
      </w:r>
    </w:p>
    <w:p w14:paraId="63BD9180" w14:textId="5D12D75D"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*Ministry of Internal Affairs, National Guard and Ministry of Emergency Situations - ensuring the safety of event participants;</w:t>
      </w:r>
    </w:p>
    <w:p w14:paraId="53929917" w14:textId="36DCE274" w:rsidR="00362202" w:rsidRPr="00362202" w:rsidRDefault="00362202"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*Ministry of Investments, Industry and Trade</w:t>
      </w:r>
      <w:r w:rsidR="0057077B">
        <w:rPr>
          <w:rFonts w:ascii="Cambria" w:hAnsi="Cambria"/>
          <w:sz w:val="32"/>
          <w:szCs w:val="32"/>
          <w:lang w:val="uz-Cyrl-UZ"/>
        </w:rPr>
        <w:br/>
      </w:r>
      <w:r>
        <w:rPr>
          <w:rFonts w:ascii="Cambria" w:hAnsi="Cambria"/>
          <w:sz w:val="32"/>
          <w:szCs w:val="32"/>
          <w:lang w:val="uz-Cyrl-UZ"/>
        </w:rPr>
        <w:t>and the Chamber of Commerce and Industry of Uzbekistan - monitoring foreign participants and preparing for negotiations;</w:t>
      </w:r>
    </w:p>
    <w:p w14:paraId="7A83BEC7" w14:textId="52E8438C" w:rsidR="00146D2F" w:rsidRPr="00362202" w:rsidRDefault="00212A43" w:rsidP="00146D2F">
      <w:pPr>
        <w:spacing w:after="0" w:line="276" w:lineRule="auto"/>
        <w:ind w:firstLine="851"/>
        <w:jc w:val="both"/>
        <w:rPr>
          <w:rFonts w:ascii="Cambria" w:hAnsi="Cambria"/>
          <w:sz w:val="32"/>
          <w:szCs w:val="32"/>
          <w:lang w:val="uz-Cyrl-UZ"/>
        </w:rPr>
      </w:pPr>
      <w:r>
        <w:rPr>
          <w:rFonts w:ascii="Cambria" w:hAnsi="Cambria"/>
          <w:sz w:val="32"/>
          <w:szCs w:val="32"/>
          <w:lang w:val="uz-Cyrl-UZ"/>
        </w:rPr>
        <w:t>*Ministry of Health — sanitary-epidemiological control and medical services;</w:t>
      </w:r>
    </w:p>
    <w:p w14:paraId="2B3ACBFC" w14:textId="33742FAC"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*Ministry of Culture - organization of cultural programs in the prescribed manner;</w:t>
      </w:r>
    </w:p>
    <w:p w14:paraId="09B04769" w14:textId="0B559CD9"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*Ministry of Transport - preparing airports and train stations to welcome, escort, and service delegations;</w:t>
      </w:r>
    </w:p>
    <w:p w14:paraId="4AB037D9" w14:textId="6E6EEF9F"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 Namangan regional government - beautification</w:t>
      </w:r>
      <w:r w:rsidR="0057077B">
        <w:rPr>
          <w:rFonts w:ascii="Cambria" w:hAnsi="Cambria"/>
          <w:sz w:val="32"/>
          <w:szCs w:val="32"/>
          <w:lang w:val="uz-Cyrl-UZ"/>
        </w:rPr>
        <w:br/>
      </w:r>
      <w:r w:rsidRPr="00362202">
        <w:rPr>
          <w:rFonts w:ascii="Cambria" w:hAnsi="Cambria"/>
          <w:sz w:val="32"/>
          <w:szCs w:val="32"/>
          <w:lang w:val="uz-Cyrl-UZ"/>
        </w:rPr>
        <w:t>and infrastructure preparation, preparation of Forum venues and presentation of banners and handouts, hotel reservations for guests, lunch</w:t>
      </w:r>
      <w:r w:rsidR="0057077B">
        <w:rPr>
          <w:rFonts w:ascii="Cambria" w:hAnsi="Cambria"/>
          <w:sz w:val="32"/>
          <w:szCs w:val="32"/>
          <w:lang w:val="uz-Cyrl-UZ"/>
        </w:rPr>
        <w:br/>
      </w:r>
      <w:r w:rsidR="00212A43">
        <w:rPr>
          <w:rFonts w:ascii="Cambria" w:hAnsi="Cambria"/>
          <w:sz w:val="32"/>
          <w:szCs w:val="32"/>
          <w:lang w:val="uz-Cyrl-UZ"/>
        </w:rPr>
        <w:t>and covering expenses for dinner, cultural entertainment;</w:t>
      </w:r>
    </w:p>
    <w:p w14:paraId="655B5C37" w14:textId="30EB88D8"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*Information and Communications Agency — development of a media plan and wide coverage through mass media;</w:t>
      </w:r>
    </w:p>
    <w:p w14:paraId="44700134" w14:textId="56ED9777" w:rsidR="00146D2F" w:rsidRDefault="00362202" w:rsidP="00146D2F">
      <w:pPr>
        <w:spacing w:after="0" w:line="276" w:lineRule="auto"/>
        <w:ind w:firstLine="851"/>
        <w:jc w:val="both"/>
        <w:rPr>
          <w:rFonts w:ascii="Cambria" w:hAnsi="Cambria"/>
          <w:sz w:val="32"/>
          <w:szCs w:val="32"/>
          <w:lang w:val="uz-Cyrl-UZ"/>
        </w:rPr>
      </w:pPr>
      <w:r>
        <w:rPr>
          <w:rFonts w:ascii="Cambria" w:hAnsi="Cambria"/>
          <w:sz w:val="32"/>
          <w:szCs w:val="32"/>
          <w:lang w:val="uz-Cyrl-UZ"/>
        </w:rPr>
        <w:t>*Family and Women's Committee, "Khunarmand" Association - preparation of souvenirs for forum participants;</w:t>
      </w:r>
    </w:p>
    <w:p w14:paraId="17EB02EE" w14:textId="73D897A1" w:rsidR="00146D2F" w:rsidRPr="008B2D03" w:rsidRDefault="00B14AD7" w:rsidP="008B2D03">
      <w:pPr>
        <w:spacing w:after="0" w:line="276" w:lineRule="auto"/>
        <w:ind w:firstLine="851"/>
        <w:jc w:val="both"/>
        <w:rPr>
          <w:rFonts w:ascii="Cambria" w:hAnsi="Cambria"/>
          <w:sz w:val="32"/>
          <w:szCs w:val="32"/>
          <w:lang w:val="uz-Cyrl-UZ"/>
        </w:rPr>
      </w:pPr>
      <w:r>
        <w:rPr>
          <w:rFonts w:ascii="Cambria" w:hAnsi="Cambria"/>
          <w:sz w:val="32"/>
          <w:szCs w:val="32"/>
          <w:lang w:val="uz-Cyrl-UZ"/>
        </w:rPr>
        <w:t>*Tourism committee organization of travel events.</w:t>
      </w:r>
    </w:p>
    <w:p w14:paraId="2DDC328A" w14:textId="531A55CF"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lastRenderedPageBreak/>
        <w:t>11. The forum will consist of two days of plenary sessions, sections, "roundtables", "G2B", "B2B" negotiations</w:t>
      </w:r>
      <w:r w:rsidR="0057077B">
        <w:rPr>
          <w:rFonts w:ascii="Cambria" w:hAnsi="Cambria"/>
          <w:sz w:val="32"/>
          <w:szCs w:val="32"/>
          <w:lang w:val="uz-Cyrl-UZ"/>
        </w:rPr>
        <w:br/>
      </w:r>
      <w:r w:rsidRPr="00362202">
        <w:rPr>
          <w:rFonts w:ascii="Cambria" w:hAnsi="Cambria"/>
          <w:sz w:val="32"/>
          <w:szCs w:val="32"/>
          <w:lang w:val="uz-Cyrl-UZ"/>
        </w:rPr>
        <w:t>and will be held in the form of presentations.</w:t>
      </w:r>
    </w:p>
    <w:p w14:paraId="738B95F2" w14:textId="1C79E3C9" w:rsidR="00146D2F" w:rsidRPr="00362202" w:rsidRDefault="004D2061" w:rsidP="00146D2F">
      <w:pPr>
        <w:spacing w:after="0" w:line="276" w:lineRule="auto"/>
        <w:ind w:firstLine="851"/>
        <w:jc w:val="both"/>
        <w:rPr>
          <w:rFonts w:ascii="Cambria" w:hAnsi="Cambria"/>
          <w:sz w:val="32"/>
          <w:szCs w:val="32"/>
          <w:lang w:val="uz-Cyrl-UZ"/>
        </w:rPr>
      </w:pPr>
      <w:r>
        <w:rPr>
          <w:rFonts w:ascii="Cambria" w:hAnsi="Cambria"/>
          <w:sz w:val="32"/>
          <w:szCs w:val="32"/>
          <w:lang w:val="uz-Cyrl-UZ"/>
        </w:rPr>
        <w:t>12. The forum will be held in Uzbek, Russian, English and Chinese.</w:t>
      </w:r>
    </w:p>
    <w:p w14:paraId="4D045F7F" w14:textId="17CF1555"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13. Forum program, scenario and action plan are formed based on the proposals of the responsible executives and the Organizational Working Group and are approved one month before the start of the event.</w:t>
      </w:r>
    </w:p>
    <w:p w14:paraId="3BD06B45" w14:textId="7B3888E6" w:rsidR="00146D2F" w:rsidRPr="00362202" w:rsidRDefault="00146D2F" w:rsidP="00146D2F">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14. Time of lectures and speeches at the forum:</w:t>
      </w:r>
    </w:p>
    <w:p w14:paraId="45B011A1" w14:textId="08103025" w:rsidR="00146D2F" w:rsidRDefault="00362202" w:rsidP="00146D2F">
      <w:pPr>
        <w:spacing w:after="0" w:line="276" w:lineRule="auto"/>
        <w:ind w:firstLine="851"/>
        <w:jc w:val="both"/>
        <w:rPr>
          <w:rFonts w:ascii="Cambria" w:hAnsi="Cambria"/>
          <w:sz w:val="32"/>
          <w:szCs w:val="32"/>
          <w:lang w:val="uz-Cyrl-UZ"/>
        </w:rPr>
      </w:pPr>
      <w:r>
        <w:rPr>
          <w:rFonts w:ascii="Cambria" w:hAnsi="Cambria"/>
          <w:sz w:val="32"/>
          <w:szCs w:val="32"/>
          <w:lang w:val="uz-Cyrl-UZ"/>
        </w:rPr>
        <w:t>The first session is 1 hour 40 minutes, the second</w:t>
      </w:r>
      <w:r w:rsidR="00170A62">
        <w:rPr>
          <w:rFonts w:ascii="Cambria" w:hAnsi="Cambria"/>
          <w:sz w:val="32"/>
          <w:szCs w:val="32"/>
          <w:lang w:val="uz-Cyrl-UZ"/>
        </w:rPr>
        <w:br/>
      </w:r>
      <w:r w:rsidR="00C16C24">
        <w:rPr>
          <w:rFonts w:ascii="Cambria" w:hAnsi="Cambria"/>
          <w:sz w:val="32"/>
          <w:szCs w:val="32"/>
          <w:lang w:val="uz-Cyrl-UZ"/>
        </w:rPr>
        <w:t>session - 1 hour 40 minutes, performances - according to the program.</w:t>
      </w:r>
    </w:p>
    <w:p w14:paraId="7C4B509D" w14:textId="038B83ED" w:rsidR="00C16C24" w:rsidRPr="00362202" w:rsidRDefault="00C16C24" w:rsidP="00C16C24">
      <w:pPr>
        <w:spacing w:after="0" w:line="276" w:lineRule="auto"/>
        <w:ind w:firstLine="851"/>
        <w:jc w:val="both"/>
        <w:rPr>
          <w:rFonts w:ascii="Cambria" w:hAnsi="Cambria"/>
          <w:sz w:val="32"/>
          <w:szCs w:val="32"/>
          <w:lang w:val="uz-Cyrl-UZ"/>
        </w:rPr>
      </w:pPr>
      <w:r>
        <w:rPr>
          <w:rFonts w:ascii="Cambria" w:hAnsi="Cambria"/>
          <w:sz w:val="32"/>
          <w:szCs w:val="32"/>
          <w:lang w:val="uz-Cyrl-UZ"/>
        </w:rPr>
        <w:t>The schedule of lectures, speeches and negotiations may be changed by the Organizational Working Group.</w:t>
      </w:r>
    </w:p>
    <w:p w14:paraId="573AD584" w14:textId="5A2012BB" w:rsidR="00146D2F" w:rsidRDefault="00146D2F" w:rsidP="008B2D03">
      <w:pPr>
        <w:spacing w:after="0" w:line="276" w:lineRule="auto"/>
        <w:ind w:firstLine="851"/>
        <w:jc w:val="both"/>
        <w:rPr>
          <w:rFonts w:ascii="Cambria" w:hAnsi="Cambria"/>
          <w:sz w:val="32"/>
          <w:szCs w:val="32"/>
          <w:lang w:val="uz-Cyrl-UZ"/>
        </w:rPr>
      </w:pPr>
      <w:r w:rsidRPr="00362202">
        <w:rPr>
          <w:rFonts w:ascii="Cambria" w:hAnsi="Cambria"/>
          <w:sz w:val="32"/>
          <w:szCs w:val="32"/>
          <w:lang w:val="uz-Cyrl-UZ"/>
        </w:rPr>
        <w:t>15. Based on the results of the forum, the participants will adopt a declaration or resolution of a recommendatory nature. These documents will be sent to international organizations and posted on the organizers' official websites.</w:t>
      </w:r>
    </w:p>
    <w:p w14:paraId="3E851A12" w14:textId="77777777" w:rsidR="002012BA" w:rsidRPr="008B2D03" w:rsidRDefault="002012BA" w:rsidP="008B2D03">
      <w:pPr>
        <w:spacing w:after="0" w:line="276" w:lineRule="auto"/>
        <w:ind w:firstLine="851"/>
        <w:jc w:val="both"/>
        <w:rPr>
          <w:rFonts w:ascii="Cambria" w:hAnsi="Cambria"/>
          <w:sz w:val="32"/>
          <w:szCs w:val="32"/>
          <w:lang w:val="uz-Cyrl-UZ"/>
        </w:rPr>
      </w:pPr>
    </w:p>
    <w:p w14:paraId="071DFFCC" w14:textId="77777777" w:rsidR="00146D2F" w:rsidRPr="009C42AB" w:rsidRDefault="00146D2F" w:rsidP="00146D2F">
      <w:pPr>
        <w:spacing w:after="0" w:line="276" w:lineRule="auto"/>
        <w:ind w:firstLine="851"/>
        <w:jc w:val="center"/>
        <w:rPr>
          <w:rFonts w:ascii="Cambria" w:hAnsi="Cambria"/>
          <w:b/>
          <w:sz w:val="32"/>
          <w:szCs w:val="32"/>
          <w:lang w:val="uz-Cyrl-UZ"/>
        </w:rPr>
      </w:pPr>
      <w:r w:rsidRPr="009C42AB">
        <w:rPr>
          <w:rFonts w:ascii="Cambria" w:hAnsi="Cambria"/>
          <w:b/>
          <w:sz w:val="32"/>
          <w:szCs w:val="32"/>
          <w:lang w:val="uz-Cyrl-UZ"/>
        </w:rPr>
        <w:t>FORUM PARTICIPANTS AND FORMS OF PARTICIPATION</w:t>
      </w:r>
    </w:p>
    <w:p w14:paraId="65E911A2" w14:textId="6CE570F0" w:rsidR="00146D2F" w:rsidRPr="009C42AB" w:rsidRDefault="00146D2F" w:rsidP="00146D2F">
      <w:pPr>
        <w:spacing w:after="0" w:line="276" w:lineRule="auto"/>
        <w:ind w:firstLine="851"/>
        <w:jc w:val="both"/>
        <w:rPr>
          <w:rFonts w:ascii="Cambria" w:hAnsi="Cambria"/>
          <w:sz w:val="32"/>
          <w:szCs w:val="32"/>
          <w:lang w:val="uz-Cyrl-UZ"/>
        </w:rPr>
      </w:pPr>
      <w:r w:rsidRPr="009C42AB">
        <w:rPr>
          <w:rFonts w:ascii="Cambria" w:hAnsi="Cambria"/>
          <w:sz w:val="32"/>
          <w:szCs w:val="32"/>
          <w:lang w:val="uz-Cyrl-UZ"/>
        </w:rPr>
        <w:t>16. The forum will be attended by businesswomen from Asian countries, entrepreneurs, representatives of international and regional organizations, non-governmental non-profit organizations, representatives of chambers of commerce and industry and industry associations, experts, public figures, and representatives of the media.</w:t>
      </w:r>
    </w:p>
    <w:p w14:paraId="39565974" w14:textId="7F1BC818" w:rsidR="00146D2F" w:rsidRPr="009C42AB" w:rsidRDefault="00146D2F" w:rsidP="008B2D03">
      <w:pPr>
        <w:spacing w:after="0" w:line="276" w:lineRule="auto"/>
        <w:ind w:firstLine="851"/>
        <w:jc w:val="both"/>
        <w:rPr>
          <w:rFonts w:ascii="Cambria" w:hAnsi="Cambria"/>
          <w:sz w:val="32"/>
          <w:szCs w:val="32"/>
          <w:lang w:val="uz-Cyrl-UZ"/>
        </w:rPr>
      </w:pPr>
      <w:r w:rsidRPr="009C42AB">
        <w:rPr>
          <w:rFonts w:ascii="Cambria" w:hAnsi="Cambria"/>
          <w:sz w:val="32"/>
          <w:szCs w:val="32"/>
          <w:lang w:val="uz-Cyrl-UZ"/>
        </w:rPr>
        <w:t>17. Participants may participate in plenary sessions, sections, "round tables", "G2B", "B2B" negotiations, presentations and cultural events.</w:t>
      </w:r>
    </w:p>
    <w:p w14:paraId="40B29CAB" w14:textId="6B7C4F4B" w:rsidR="00146D2F" w:rsidRPr="009C42AB" w:rsidRDefault="00146D2F" w:rsidP="00146D2F">
      <w:pPr>
        <w:spacing w:after="0" w:line="276" w:lineRule="auto"/>
        <w:ind w:firstLine="851"/>
        <w:jc w:val="both"/>
        <w:rPr>
          <w:rFonts w:ascii="Cambria" w:hAnsi="Cambria"/>
          <w:sz w:val="32"/>
          <w:szCs w:val="32"/>
          <w:lang w:val="uz-Cyrl-UZ"/>
        </w:rPr>
      </w:pPr>
      <w:r w:rsidRPr="009C42AB">
        <w:rPr>
          <w:rFonts w:ascii="Cambria" w:hAnsi="Cambria"/>
          <w:sz w:val="32"/>
          <w:szCs w:val="32"/>
          <w:lang w:val="uz-Cyrl-UZ"/>
        </w:rPr>
        <w:t>18. Forms of participation in the forum:</w:t>
      </w:r>
    </w:p>
    <w:p w14:paraId="1F312AAF" w14:textId="77777777" w:rsidR="00146D2F" w:rsidRPr="009C42AB" w:rsidRDefault="00146D2F" w:rsidP="00146D2F">
      <w:pPr>
        <w:spacing w:after="0" w:line="276" w:lineRule="auto"/>
        <w:ind w:firstLine="851"/>
        <w:jc w:val="both"/>
        <w:rPr>
          <w:rFonts w:ascii="Cambria" w:hAnsi="Cambria"/>
          <w:sz w:val="32"/>
          <w:szCs w:val="32"/>
          <w:lang w:val="uz-Cyrl-UZ"/>
        </w:rPr>
      </w:pPr>
      <w:r w:rsidRPr="009C42AB">
        <w:rPr>
          <w:rFonts w:ascii="Cambria" w:hAnsi="Cambria"/>
          <w:sz w:val="32"/>
          <w:szCs w:val="32"/>
          <w:lang w:val="uz-Cyrl-UZ"/>
        </w:rPr>
        <w:t>* delivering a lecture;</w:t>
      </w:r>
    </w:p>
    <w:p w14:paraId="3C3F37E4" w14:textId="24DD1FDA" w:rsidR="00146D2F" w:rsidRPr="009C42AB" w:rsidRDefault="009C42AB" w:rsidP="00146D2F">
      <w:pPr>
        <w:spacing w:after="0" w:line="276" w:lineRule="auto"/>
        <w:ind w:firstLine="851"/>
        <w:jc w:val="both"/>
        <w:rPr>
          <w:rFonts w:ascii="Cambria" w:hAnsi="Cambria"/>
          <w:sz w:val="32"/>
          <w:szCs w:val="32"/>
          <w:lang w:val="uz-Cyrl-UZ"/>
        </w:rPr>
      </w:pPr>
      <w:r>
        <w:rPr>
          <w:rFonts w:ascii="Cambria" w:hAnsi="Cambria"/>
          <w:sz w:val="32"/>
          <w:szCs w:val="32"/>
          <w:lang w:val="uz-Cyrl-UZ"/>
        </w:rPr>
        <w:t>* participation in negotiations;</w:t>
      </w:r>
    </w:p>
    <w:p w14:paraId="60500822" w14:textId="77777777" w:rsidR="00146D2F" w:rsidRPr="009C42AB" w:rsidRDefault="00146D2F" w:rsidP="00146D2F">
      <w:pPr>
        <w:spacing w:after="0" w:line="276" w:lineRule="auto"/>
        <w:ind w:firstLine="851"/>
        <w:jc w:val="both"/>
        <w:rPr>
          <w:rFonts w:ascii="Cambria" w:hAnsi="Cambria"/>
          <w:sz w:val="32"/>
          <w:szCs w:val="32"/>
          <w:lang w:val="uz-Cyrl-UZ"/>
        </w:rPr>
      </w:pPr>
      <w:r w:rsidRPr="009C42AB">
        <w:rPr>
          <w:rFonts w:ascii="Cambria" w:hAnsi="Cambria"/>
          <w:sz w:val="32"/>
          <w:szCs w:val="32"/>
          <w:lang w:val="uz-Cyrl-UZ"/>
        </w:rPr>
        <w:lastRenderedPageBreak/>
        <w:t>* participate as a listener.</w:t>
      </w:r>
    </w:p>
    <w:p w14:paraId="726E7558" w14:textId="05DCBE97" w:rsidR="008A79EA" w:rsidRDefault="008A79EA" w:rsidP="008A79EA">
      <w:pPr>
        <w:spacing w:after="0" w:line="276" w:lineRule="auto"/>
        <w:ind w:firstLine="851"/>
        <w:jc w:val="both"/>
        <w:rPr>
          <w:rFonts w:ascii="Cambria" w:hAnsi="Cambria"/>
          <w:sz w:val="32"/>
          <w:szCs w:val="32"/>
          <w:lang w:val="uz-Cyrl-UZ"/>
        </w:rPr>
      </w:pPr>
      <w:r w:rsidRPr="00E62DAD">
        <w:rPr>
          <w:rFonts w:ascii="Cambria" w:hAnsi="Cambria"/>
          <w:sz w:val="32"/>
          <w:szCs w:val="32"/>
          <w:lang w:val="uz-Cyrl-UZ"/>
        </w:rPr>
        <w:t>19. In order to organize and hold the forum at a high level, an Organizational Working Group will be formed.</w:t>
      </w:r>
    </w:p>
    <w:p w14:paraId="3EF463F7" w14:textId="77777777" w:rsidR="000E74BF" w:rsidRPr="00E62DAD" w:rsidRDefault="000E74BF" w:rsidP="008A79EA">
      <w:pPr>
        <w:spacing w:after="0" w:line="276" w:lineRule="auto"/>
        <w:ind w:firstLine="851"/>
        <w:jc w:val="both"/>
        <w:rPr>
          <w:rFonts w:ascii="Cambria" w:hAnsi="Cambria"/>
          <w:sz w:val="32"/>
          <w:szCs w:val="32"/>
          <w:lang w:val="uz-Cyrl-UZ"/>
        </w:rPr>
      </w:pPr>
    </w:p>
    <w:p w14:paraId="17358AB0" w14:textId="6347E2EA" w:rsidR="000E74BF" w:rsidRPr="000E74BF" w:rsidRDefault="000E74BF" w:rsidP="000E74BF">
      <w:pPr>
        <w:jc w:val="center"/>
        <w:rPr>
          <w:rFonts w:ascii="Cambria" w:hAnsi="Cambria"/>
          <w:b/>
          <w:bCs/>
          <w:sz w:val="32"/>
          <w:szCs w:val="32"/>
          <w:lang w:val="uz-Cyrl-UZ"/>
        </w:rPr>
      </w:pPr>
      <w:r w:rsidRPr="000E74BF">
        <w:rPr>
          <w:rFonts w:ascii="Cambria" w:hAnsi="Cambria"/>
          <w:b/>
          <w:bCs/>
          <w:sz w:val="32"/>
          <w:szCs w:val="32"/>
          <w:lang w:val="uz-Cyrl-UZ"/>
        </w:rPr>
        <w:t>Final Provisions</w:t>
      </w:r>
    </w:p>
    <w:p w14:paraId="350ED7C9" w14:textId="77777777" w:rsidR="000E74BF" w:rsidRDefault="000E74BF" w:rsidP="000E74BF">
      <w:pPr>
        <w:ind w:firstLine="708"/>
        <w:jc w:val="both"/>
        <w:rPr>
          <w:rFonts w:ascii="Cambria" w:hAnsi="Cambria"/>
          <w:sz w:val="32"/>
          <w:szCs w:val="32"/>
          <w:lang w:val="uz-Cyrl-UZ"/>
        </w:rPr>
      </w:pPr>
      <w:r w:rsidRPr="000E74BF">
        <w:rPr>
          <w:rFonts w:ascii="Cambria" w:hAnsi="Cambria"/>
          <w:sz w:val="32"/>
          <w:szCs w:val="32"/>
          <w:lang w:val="uz-Cyrl-UZ"/>
        </w:rPr>
        <w:t>20. The program of the Namangan Forum will be formulated and sent to the participants at least one month before the start of the event based on the proposals made by the Organizing Committee.</w:t>
      </w:r>
    </w:p>
    <w:p w14:paraId="2DB865F0" w14:textId="2F086CA6" w:rsidR="002012BA" w:rsidRPr="00A60CD1" w:rsidRDefault="000E74BF" w:rsidP="00A60CD1">
      <w:pPr>
        <w:ind w:firstLine="708"/>
        <w:jc w:val="both"/>
        <w:rPr>
          <w:rFonts w:ascii="Cambria" w:hAnsi="Cambria"/>
          <w:sz w:val="32"/>
          <w:szCs w:val="32"/>
          <w:lang w:val="uz-Cyrl-UZ"/>
        </w:rPr>
      </w:pPr>
      <w:r>
        <w:rPr>
          <w:rFonts w:ascii="Cambria" w:hAnsi="Cambria"/>
          <w:sz w:val="32"/>
          <w:szCs w:val="32"/>
          <w:lang w:val="uz-Cyrl-UZ"/>
        </w:rPr>
        <w:t>21. Funding of the Namangan forum is carried out at the expense of the Namangan regional government.</w:t>
      </w:r>
    </w:p>
    <w:p w14:paraId="403E214A" w14:textId="77777777" w:rsidR="008A79EA" w:rsidRPr="000E0028" w:rsidRDefault="008A79EA" w:rsidP="008A79EA">
      <w:pPr>
        <w:jc w:val="center"/>
        <w:rPr>
          <w:rFonts w:ascii="Cambria" w:hAnsi="Cambria"/>
          <w:color w:val="FF0000"/>
          <w:sz w:val="32"/>
          <w:szCs w:val="32"/>
          <w:lang w:val="uz-Cyrl-UZ"/>
        </w:rPr>
      </w:pPr>
      <w:r w:rsidRPr="00362202">
        <w:rPr>
          <w:rFonts w:ascii="Cambria" w:hAnsi="Cambria"/>
          <w:b/>
          <w:sz w:val="32"/>
          <w:szCs w:val="32"/>
          <w:lang w:val="uz-Cyrl-UZ"/>
        </w:rPr>
        <w:t>Organizing Working Group for the Asian Business Women Forum</w:t>
      </w:r>
    </w:p>
    <w:p w14:paraId="2A8FF4FE" w14:textId="77777777" w:rsidR="008A79EA" w:rsidRPr="00362202" w:rsidRDefault="008A79EA" w:rsidP="008A79EA">
      <w:pPr>
        <w:spacing w:after="0" w:line="276" w:lineRule="auto"/>
        <w:ind w:firstLine="851"/>
        <w:jc w:val="center"/>
        <w:rPr>
          <w:rFonts w:ascii="Cambria" w:hAnsi="Cambria"/>
          <w:sz w:val="32"/>
          <w:szCs w:val="32"/>
          <w:lang w:val="uz-Cyrl-UZ"/>
        </w:rPr>
      </w:pPr>
      <w:r w:rsidRPr="00362202">
        <w:rPr>
          <w:rFonts w:ascii="Cambria" w:hAnsi="Cambria"/>
          <w:b/>
          <w:sz w:val="32"/>
          <w:szCs w:val="32"/>
          <w:lang w:val="uz-Cyrl-UZ"/>
        </w:rPr>
        <w:t>COMPOSITION</w:t>
      </w:r>
    </w:p>
    <w:tbl>
      <w:tblPr>
        <w:tblStyle w:val="TableGrid"/>
        <w:tblW w:w="10349"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2461"/>
        <w:gridCol w:w="4088"/>
        <w:gridCol w:w="3228"/>
      </w:tblGrid>
      <w:tr w:rsidR="008A79EA" w:rsidRPr="00362202" w14:paraId="1A59CCA5" w14:textId="77777777" w:rsidTr="008F409C">
        <w:tc>
          <w:tcPr>
            <w:tcW w:w="572" w:type="dxa"/>
            <w:vAlign w:val="center"/>
          </w:tcPr>
          <w:p w14:paraId="6FB67755"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1</w:t>
            </w:r>
          </w:p>
        </w:tc>
        <w:tc>
          <w:tcPr>
            <w:tcW w:w="2461" w:type="dxa"/>
            <w:vAlign w:val="center"/>
          </w:tcPr>
          <w:p w14:paraId="460CE786" w14:textId="77777777" w:rsidR="008A79EA" w:rsidRDefault="008A79EA" w:rsidP="008F409C">
            <w:pPr>
              <w:spacing w:line="276" w:lineRule="auto"/>
              <w:jc w:val="center"/>
              <w:rPr>
                <w:rFonts w:ascii="Cambria" w:hAnsi="Cambria"/>
                <w:b/>
                <w:sz w:val="32"/>
                <w:szCs w:val="32"/>
                <w:lang w:val="uz-Cyrl-UZ"/>
              </w:rPr>
            </w:pPr>
          </w:p>
          <w:p w14:paraId="781ACC07" w14:textId="77777777" w:rsidR="008A79EA" w:rsidRDefault="008A79EA" w:rsidP="008F409C">
            <w:pPr>
              <w:spacing w:line="276" w:lineRule="auto"/>
              <w:jc w:val="center"/>
              <w:rPr>
                <w:rFonts w:ascii="Cambria" w:hAnsi="Cambria"/>
                <w:b/>
                <w:sz w:val="32"/>
                <w:szCs w:val="32"/>
                <w:lang w:val="uz-Cyrl-UZ"/>
              </w:rPr>
            </w:pPr>
            <w:r w:rsidRPr="00362202">
              <w:rPr>
                <w:rFonts w:ascii="Cambria" w:hAnsi="Cambria"/>
                <w:b/>
                <w:sz w:val="32"/>
                <w:szCs w:val="32"/>
                <w:lang w:val="uz-Cyrl-UZ"/>
              </w:rPr>
              <w:t>Chairman of the Organizational Working Group</w:t>
            </w:r>
          </w:p>
          <w:p w14:paraId="37122C45" w14:textId="77777777" w:rsidR="008A79EA" w:rsidRPr="00362202" w:rsidRDefault="008A79EA" w:rsidP="008F409C">
            <w:pPr>
              <w:spacing w:line="276" w:lineRule="auto"/>
              <w:jc w:val="center"/>
              <w:rPr>
                <w:rFonts w:ascii="Cambria" w:hAnsi="Cambria"/>
                <w:b/>
                <w:sz w:val="32"/>
                <w:szCs w:val="32"/>
                <w:lang w:val="uz-Cyrl-UZ"/>
              </w:rPr>
            </w:pPr>
          </w:p>
        </w:tc>
        <w:tc>
          <w:tcPr>
            <w:tcW w:w="4088" w:type="dxa"/>
            <w:vAlign w:val="center"/>
          </w:tcPr>
          <w:p w14:paraId="4F391321"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Cabinet of Ministers of the Republic of Uzbekistan</w:t>
            </w:r>
          </w:p>
        </w:tc>
        <w:tc>
          <w:tcPr>
            <w:tcW w:w="3228" w:type="dxa"/>
            <w:vAlign w:val="center"/>
          </w:tcPr>
          <w:p w14:paraId="5B9FBE71"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being negotiated</w:t>
            </w:r>
          </w:p>
        </w:tc>
      </w:tr>
      <w:tr w:rsidR="008A79EA" w:rsidRPr="00362202" w14:paraId="68599A29" w14:textId="77777777" w:rsidTr="008F409C">
        <w:tc>
          <w:tcPr>
            <w:tcW w:w="572" w:type="dxa"/>
            <w:vAlign w:val="center"/>
          </w:tcPr>
          <w:p w14:paraId="020C9662" w14:textId="77777777" w:rsidR="008A79EA" w:rsidRPr="00362202" w:rsidRDefault="008A79EA" w:rsidP="008F409C">
            <w:pPr>
              <w:spacing w:line="276" w:lineRule="auto"/>
              <w:jc w:val="center"/>
              <w:rPr>
                <w:rFonts w:ascii="Cambria" w:hAnsi="Cambria"/>
                <w:sz w:val="32"/>
                <w:szCs w:val="32"/>
                <w:lang w:val="uz-Cyrl-UZ"/>
              </w:rPr>
            </w:pPr>
            <w:bookmarkStart w:id="1" w:name="_Hlk224650877"/>
            <w:r w:rsidRPr="00362202">
              <w:rPr>
                <w:rFonts w:ascii="Cambria" w:hAnsi="Cambria"/>
                <w:sz w:val="32"/>
                <w:szCs w:val="32"/>
                <w:lang w:val="uz-Cyrl-UZ"/>
              </w:rPr>
              <w:t>2</w:t>
            </w:r>
          </w:p>
        </w:tc>
        <w:tc>
          <w:tcPr>
            <w:tcW w:w="2461" w:type="dxa"/>
            <w:vAlign w:val="center"/>
          </w:tcPr>
          <w:p w14:paraId="37F1E92C" w14:textId="77777777" w:rsidR="008A79EA" w:rsidRDefault="008A79EA" w:rsidP="008F409C">
            <w:pPr>
              <w:spacing w:line="276" w:lineRule="auto"/>
              <w:rPr>
                <w:rFonts w:ascii="Cambria" w:hAnsi="Cambria"/>
                <w:b/>
                <w:bCs/>
                <w:sz w:val="32"/>
                <w:szCs w:val="32"/>
                <w:lang w:val="uz-Cyrl-UZ"/>
              </w:rPr>
            </w:pPr>
          </w:p>
          <w:p w14:paraId="568AFFF9" w14:textId="77777777" w:rsidR="008A79EA" w:rsidRPr="001E3B2B" w:rsidRDefault="008A79EA" w:rsidP="008F409C">
            <w:pPr>
              <w:spacing w:line="276" w:lineRule="auto"/>
              <w:jc w:val="center"/>
              <w:rPr>
                <w:rFonts w:ascii="Cambria" w:hAnsi="Cambria"/>
                <w:sz w:val="32"/>
                <w:szCs w:val="32"/>
                <w:lang w:val="uz-Cyrl-UZ"/>
              </w:rPr>
            </w:pPr>
            <w:r w:rsidRPr="001E3B2B">
              <w:rPr>
                <w:rFonts w:ascii="Cambria" w:hAnsi="Cambria"/>
                <w:sz w:val="32"/>
                <w:szCs w:val="32"/>
                <w:lang w:val="uz-Cyrl-UZ"/>
              </w:rPr>
              <w:t>Deputy chairmen of the working group</w:t>
            </w:r>
          </w:p>
        </w:tc>
        <w:tc>
          <w:tcPr>
            <w:tcW w:w="4088" w:type="dxa"/>
            <w:vAlign w:val="center"/>
          </w:tcPr>
          <w:p w14:paraId="2D8ACCC6" w14:textId="77777777" w:rsidR="008A79EA" w:rsidRDefault="008A79EA" w:rsidP="008F409C">
            <w:pPr>
              <w:rPr>
                <w:rFonts w:ascii="Cambria" w:hAnsi="Cambria"/>
                <w:sz w:val="32"/>
                <w:szCs w:val="32"/>
                <w:lang w:val="uz-Cyrl-UZ"/>
              </w:rPr>
            </w:pPr>
          </w:p>
          <w:p w14:paraId="40DE8F30"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Senate of the Oliy Majlis of the Republic of Uzbekistan</w:t>
            </w:r>
          </w:p>
        </w:tc>
        <w:tc>
          <w:tcPr>
            <w:tcW w:w="3228" w:type="dxa"/>
          </w:tcPr>
          <w:p w14:paraId="3527F450" w14:textId="77777777" w:rsidR="008A79EA" w:rsidRDefault="008A79EA" w:rsidP="008F409C">
            <w:pPr>
              <w:spacing w:line="276" w:lineRule="auto"/>
              <w:jc w:val="center"/>
              <w:rPr>
                <w:rFonts w:ascii="Cambria" w:hAnsi="Cambria"/>
                <w:sz w:val="32"/>
                <w:szCs w:val="32"/>
                <w:lang w:val="uz-Cyrl-UZ"/>
              </w:rPr>
            </w:pPr>
          </w:p>
          <w:p w14:paraId="58D46CAA"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being negotiated</w:t>
            </w:r>
          </w:p>
        </w:tc>
      </w:tr>
      <w:bookmarkEnd w:id="1"/>
      <w:tr w:rsidR="008A79EA" w:rsidRPr="00362202" w14:paraId="3A6763DA" w14:textId="77777777" w:rsidTr="008F409C">
        <w:tc>
          <w:tcPr>
            <w:tcW w:w="572" w:type="dxa"/>
            <w:vAlign w:val="center"/>
          </w:tcPr>
          <w:p w14:paraId="507C0005" w14:textId="0C4B7878" w:rsidR="008A79EA" w:rsidRDefault="00DD2C71" w:rsidP="008F409C">
            <w:pPr>
              <w:spacing w:line="276" w:lineRule="auto"/>
              <w:jc w:val="center"/>
              <w:rPr>
                <w:rFonts w:ascii="Cambria" w:hAnsi="Cambria"/>
                <w:sz w:val="32"/>
                <w:szCs w:val="32"/>
                <w:lang w:val="uz-Cyrl-UZ"/>
              </w:rPr>
            </w:pPr>
            <w:r>
              <w:rPr>
                <w:rFonts w:ascii="Cambria" w:hAnsi="Cambria"/>
                <w:sz w:val="32"/>
                <w:szCs w:val="32"/>
                <w:lang w:val="uz-Cyrl-UZ"/>
              </w:rPr>
              <w:t>3</w:t>
            </w:r>
          </w:p>
          <w:p w14:paraId="40199396" w14:textId="77777777" w:rsidR="008A79EA" w:rsidRDefault="008A79EA" w:rsidP="00DD2C71">
            <w:pPr>
              <w:spacing w:line="276" w:lineRule="auto"/>
              <w:rPr>
                <w:rFonts w:ascii="Cambria" w:hAnsi="Cambria"/>
                <w:sz w:val="32"/>
                <w:szCs w:val="32"/>
                <w:lang w:val="uz-Cyrl-UZ"/>
              </w:rPr>
            </w:pPr>
          </w:p>
          <w:p w14:paraId="303FBE2E" w14:textId="6A4A6C3C" w:rsidR="008A79EA" w:rsidRPr="00362202" w:rsidRDefault="00DD2C71" w:rsidP="008F409C">
            <w:pPr>
              <w:spacing w:line="276" w:lineRule="auto"/>
              <w:jc w:val="center"/>
              <w:rPr>
                <w:rFonts w:ascii="Cambria" w:hAnsi="Cambria"/>
                <w:sz w:val="32"/>
                <w:szCs w:val="32"/>
                <w:lang w:val="uz-Cyrl-UZ"/>
              </w:rPr>
            </w:pPr>
            <w:r>
              <w:rPr>
                <w:rFonts w:ascii="Cambria" w:hAnsi="Cambria"/>
                <w:sz w:val="32"/>
                <w:szCs w:val="32"/>
                <w:lang w:val="uz-Cyrl-UZ"/>
              </w:rPr>
              <w:t>4</w:t>
            </w:r>
          </w:p>
        </w:tc>
        <w:tc>
          <w:tcPr>
            <w:tcW w:w="2461" w:type="dxa"/>
            <w:vAlign w:val="center"/>
          </w:tcPr>
          <w:p w14:paraId="186FB8A4" w14:textId="77777777" w:rsidR="008A79EA" w:rsidRDefault="008A79EA" w:rsidP="008F409C">
            <w:pPr>
              <w:rPr>
                <w:rFonts w:ascii="Cambria" w:hAnsi="Cambria"/>
                <w:sz w:val="32"/>
                <w:szCs w:val="32"/>
                <w:lang w:val="uz-Cyrl-UZ"/>
              </w:rPr>
            </w:pPr>
          </w:p>
          <w:p w14:paraId="110B1B76" w14:textId="77777777" w:rsidR="008A79EA" w:rsidRDefault="008A79EA" w:rsidP="008F409C">
            <w:pPr>
              <w:rPr>
                <w:rFonts w:ascii="Cambria" w:hAnsi="Cambria"/>
                <w:sz w:val="32"/>
                <w:szCs w:val="32"/>
                <w:lang w:val="uz-Cyrl-UZ"/>
              </w:rPr>
            </w:pPr>
          </w:p>
          <w:p w14:paraId="722933F6"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Organizational</w:t>
            </w:r>
          </w:p>
          <w:p w14:paraId="31BB6A1E"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Working group</w:t>
            </w:r>
          </w:p>
        </w:tc>
        <w:tc>
          <w:tcPr>
            <w:tcW w:w="4088" w:type="dxa"/>
            <w:vAlign w:val="center"/>
          </w:tcPr>
          <w:p w14:paraId="7DE2BD36" w14:textId="77777777" w:rsidR="008A79EA" w:rsidRDefault="008A79EA" w:rsidP="008F409C">
            <w:pPr>
              <w:jc w:val="center"/>
              <w:rPr>
                <w:rFonts w:ascii="Cambria" w:hAnsi="Cambria"/>
                <w:sz w:val="32"/>
                <w:szCs w:val="32"/>
                <w:lang w:val="uz-Cyrl-UZ"/>
              </w:rPr>
            </w:pPr>
            <w:r>
              <w:rPr>
                <w:rFonts w:ascii="Cambria" w:hAnsi="Cambria"/>
                <w:sz w:val="32"/>
                <w:szCs w:val="32"/>
                <w:lang w:val="uz-Cyrl-UZ"/>
              </w:rPr>
              <w:t>Deputy of Uzbeksiton Chamber of Commerce and Industry</w:t>
            </w:r>
          </w:p>
          <w:p w14:paraId="7E81C948" w14:textId="77777777" w:rsidR="008A79EA" w:rsidRDefault="008A79EA" w:rsidP="008F409C">
            <w:pPr>
              <w:jc w:val="center"/>
              <w:rPr>
                <w:rFonts w:ascii="Cambria" w:hAnsi="Cambria"/>
                <w:sz w:val="32"/>
                <w:szCs w:val="32"/>
                <w:lang w:val="uz-Cyrl-UZ"/>
              </w:rPr>
            </w:pPr>
          </w:p>
          <w:p w14:paraId="5413DB59" w14:textId="77777777" w:rsidR="008A79EA" w:rsidRPr="00362202" w:rsidRDefault="008A79EA" w:rsidP="008F409C">
            <w:pPr>
              <w:jc w:val="center"/>
              <w:rPr>
                <w:rFonts w:ascii="Cambria" w:hAnsi="Cambria"/>
                <w:sz w:val="32"/>
                <w:szCs w:val="32"/>
                <w:lang w:val="uz-Cyrl-UZ"/>
              </w:rPr>
            </w:pPr>
            <w:r w:rsidRPr="00D21477">
              <w:rPr>
                <w:rFonts w:ascii="Cambria" w:hAnsi="Cambria"/>
                <w:sz w:val="32"/>
                <w:szCs w:val="32"/>
                <w:lang w:val="uz-Cyrl-UZ"/>
              </w:rPr>
              <w:t>Governor of Namangan region</w:t>
            </w:r>
          </w:p>
        </w:tc>
        <w:tc>
          <w:tcPr>
            <w:tcW w:w="3228" w:type="dxa"/>
          </w:tcPr>
          <w:p w14:paraId="18D2B97B" w14:textId="77777777" w:rsidR="008A79EA" w:rsidRPr="00210A31" w:rsidRDefault="008A79EA" w:rsidP="008F409C">
            <w:pPr>
              <w:spacing w:line="276" w:lineRule="auto"/>
              <w:jc w:val="center"/>
              <w:rPr>
                <w:rFonts w:ascii="Cambria" w:hAnsi="Cambria"/>
                <w:sz w:val="32"/>
                <w:szCs w:val="32"/>
                <w:lang w:val="uz-Cyrl-UZ"/>
              </w:rPr>
            </w:pPr>
          </w:p>
          <w:p w14:paraId="6722567C" w14:textId="77777777" w:rsidR="008A79EA" w:rsidRPr="00210A31" w:rsidRDefault="008A79EA" w:rsidP="008F409C">
            <w:pPr>
              <w:spacing w:line="276" w:lineRule="auto"/>
              <w:rPr>
                <w:rFonts w:ascii="Cambria" w:hAnsi="Cambria"/>
                <w:b/>
                <w:bCs/>
                <w:i/>
                <w:iCs/>
                <w:sz w:val="32"/>
                <w:szCs w:val="32"/>
                <w:lang w:val="uz-Cyrl-UZ"/>
              </w:rPr>
            </w:pPr>
            <w:r w:rsidRPr="00210A31">
              <w:rPr>
                <w:rFonts w:ascii="Cambria" w:hAnsi="Cambria"/>
                <w:b/>
                <w:bCs/>
                <w:i/>
                <w:iCs/>
                <w:sz w:val="32"/>
                <w:szCs w:val="32"/>
                <w:lang w:val="uz-Cyrl-UZ"/>
              </w:rPr>
              <w:t xml:space="preserve">      Sh.Ibragimova</w:t>
            </w:r>
          </w:p>
          <w:p w14:paraId="2B5CB2BB" w14:textId="77777777" w:rsidR="008A79EA" w:rsidRPr="00210A31" w:rsidRDefault="008A79EA" w:rsidP="008F409C">
            <w:pPr>
              <w:spacing w:line="276" w:lineRule="auto"/>
              <w:jc w:val="center"/>
              <w:rPr>
                <w:rFonts w:ascii="Cambria" w:hAnsi="Cambria"/>
                <w:sz w:val="32"/>
                <w:szCs w:val="32"/>
                <w:lang w:val="uz-Cyrl-UZ"/>
              </w:rPr>
            </w:pPr>
          </w:p>
          <w:p w14:paraId="1E41880D" w14:textId="77777777" w:rsidR="008A79EA" w:rsidRPr="00210A31" w:rsidRDefault="008A79EA" w:rsidP="008F409C">
            <w:pPr>
              <w:spacing w:line="276" w:lineRule="auto"/>
              <w:jc w:val="center"/>
              <w:rPr>
                <w:rFonts w:ascii="Cambria" w:hAnsi="Cambria"/>
                <w:sz w:val="32"/>
                <w:szCs w:val="32"/>
                <w:lang w:val="uz-Cyrl-UZ"/>
              </w:rPr>
            </w:pPr>
          </w:p>
          <w:p w14:paraId="530D2593" w14:textId="77777777" w:rsidR="008A79EA" w:rsidRPr="00210A31" w:rsidRDefault="008A79EA" w:rsidP="008F409C">
            <w:pPr>
              <w:spacing w:line="276" w:lineRule="auto"/>
              <w:jc w:val="center"/>
              <w:rPr>
                <w:rFonts w:ascii="Cambria" w:hAnsi="Cambria"/>
                <w:sz w:val="32"/>
                <w:szCs w:val="32"/>
                <w:lang w:val="uz-Cyrl-UZ"/>
              </w:rPr>
            </w:pPr>
            <w:r w:rsidRPr="00210A31">
              <w:rPr>
                <w:rFonts w:ascii="Cambria" w:hAnsi="Cambria"/>
                <w:sz w:val="32"/>
                <w:szCs w:val="32"/>
                <w:lang w:val="uz-Cyrl-UZ"/>
              </w:rPr>
              <w:t>being negotiated</w:t>
            </w:r>
          </w:p>
        </w:tc>
      </w:tr>
      <w:tr w:rsidR="008A79EA" w:rsidRPr="00362202" w14:paraId="7B57E09D" w14:textId="77777777" w:rsidTr="008F409C">
        <w:tc>
          <w:tcPr>
            <w:tcW w:w="572" w:type="dxa"/>
            <w:vAlign w:val="center"/>
          </w:tcPr>
          <w:p w14:paraId="2B6E67CE" w14:textId="2D22E39E" w:rsidR="008A79EA" w:rsidRPr="00362202" w:rsidRDefault="00DD2C71" w:rsidP="008F409C">
            <w:pPr>
              <w:spacing w:line="276" w:lineRule="auto"/>
              <w:jc w:val="center"/>
              <w:rPr>
                <w:rFonts w:ascii="Cambria" w:hAnsi="Cambria"/>
                <w:sz w:val="32"/>
                <w:szCs w:val="32"/>
                <w:lang w:val="uz-Cyrl-UZ"/>
              </w:rPr>
            </w:pPr>
            <w:r>
              <w:rPr>
                <w:rFonts w:ascii="Cambria" w:hAnsi="Cambria"/>
                <w:sz w:val="32"/>
                <w:szCs w:val="32"/>
                <w:lang w:val="uz-Cyrl-UZ"/>
              </w:rPr>
              <w:t>5</w:t>
            </w:r>
          </w:p>
        </w:tc>
        <w:tc>
          <w:tcPr>
            <w:tcW w:w="2461" w:type="dxa"/>
            <w:vAlign w:val="center"/>
          </w:tcPr>
          <w:p w14:paraId="459119DC" w14:textId="77777777" w:rsidR="008A79EA" w:rsidRDefault="008A79EA" w:rsidP="008F409C">
            <w:pPr>
              <w:jc w:val="center"/>
              <w:rPr>
                <w:rFonts w:ascii="Cambria" w:hAnsi="Cambria"/>
                <w:sz w:val="32"/>
                <w:szCs w:val="32"/>
                <w:lang w:val="uz-Cyrl-UZ"/>
              </w:rPr>
            </w:pPr>
          </w:p>
          <w:p w14:paraId="6A99E675"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Organizational</w:t>
            </w:r>
          </w:p>
          <w:p w14:paraId="2D2B1908"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Working group</w:t>
            </w:r>
          </w:p>
        </w:tc>
        <w:tc>
          <w:tcPr>
            <w:tcW w:w="4088" w:type="dxa"/>
          </w:tcPr>
          <w:p w14:paraId="696C0B6A" w14:textId="77777777" w:rsidR="008A79EA" w:rsidRDefault="008A79EA" w:rsidP="008F409C">
            <w:pPr>
              <w:spacing w:line="276" w:lineRule="auto"/>
              <w:jc w:val="center"/>
              <w:rPr>
                <w:rFonts w:ascii="Cambria" w:hAnsi="Cambria"/>
                <w:sz w:val="32"/>
                <w:szCs w:val="32"/>
                <w:lang w:val="uz-Cyrl-UZ"/>
              </w:rPr>
            </w:pPr>
          </w:p>
          <w:p w14:paraId="70FED498"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Deputy Minister of Foreign Affairs</w:t>
            </w:r>
          </w:p>
        </w:tc>
        <w:tc>
          <w:tcPr>
            <w:tcW w:w="3228" w:type="dxa"/>
          </w:tcPr>
          <w:p w14:paraId="7B2ECB6B" w14:textId="77777777" w:rsidR="008A79EA" w:rsidRDefault="008A79EA" w:rsidP="008F409C">
            <w:pPr>
              <w:spacing w:line="276" w:lineRule="auto"/>
              <w:jc w:val="center"/>
              <w:rPr>
                <w:rFonts w:ascii="Cambria" w:hAnsi="Cambria"/>
                <w:sz w:val="32"/>
                <w:szCs w:val="32"/>
                <w:lang w:val="uz-Cyrl-UZ"/>
              </w:rPr>
            </w:pPr>
          </w:p>
          <w:p w14:paraId="4D3EBFFB"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being negotiated</w:t>
            </w:r>
          </w:p>
        </w:tc>
      </w:tr>
      <w:tr w:rsidR="008A79EA" w:rsidRPr="00362202" w14:paraId="4B6D5407" w14:textId="77777777" w:rsidTr="008F409C">
        <w:tc>
          <w:tcPr>
            <w:tcW w:w="572" w:type="dxa"/>
            <w:vAlign w:val="center"/>
          </w:tcPr>
          <w:p w14:paraId="7550DE78" w14:textId="6F9FFB84" w:rsidR="008A79EA" w:rsidRPr="00362202" w:rsidRDefault="00DD2C71" w:rsidP="008F409C">
            <w:pPr>
              <w:spacing w:line="276" w:lineRule="auto"/>
              <w:jc w:val="center"/>
              <w:rPr>
                <w:rFonts w:ascii="Cambria" w:hAnsi="Cambria"/>
                <w:sz w:val="32"/>
                <w:szCs w:val="32"/>
                <w:lang w:val="uz-Cyrl-UZ"/>
              </w:rPr>
            </w:pPr>
            <w:r>
              <w:rPr>
                <w:rFonts w:ascii="Cambria" w:hAnsi="Cambria"/>
                <w:sz w:val="32"/>
                <w:szCs w:val="32"/>
                <w:lang w:val="uz-Cyrl-UZ"/>
              </w:rPr>
              <w:lastRenderedPageBreak/>
              <w:t>6</w:t>
            </w:r>
          </w:p>
        </w:tc>
        <w:tc>
          <w:tcPr>
            <w:tcW w:w="2461" w:type="dxa"/>
            <w:vAlign w:val="center"/>
          </w:tcPr>
          <w:p w14:paraId="3A73901D"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Organizational</w:t>
            </w:r>
          </w:p>
          <w:p w14:paraId="7E6C7F60"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Working group</w:t>
            </w:r>
          </w:p>
        </w:tc>
        <w:tc>
          <w:tcPr>
            <w:tcW w:w="4088" w:type="dxa"/>
          </w:tcPr>
          <w:p w14:paraId="235F73B9" w14:textId="77777777" w:rsidR="008A79EA" w:rsidRDefault="008A79EA" w:rsidP="008F409C">
            <w:pPr>
              <w:spacing w:line="276" w:lineRule="auto"/>
              <w:jc w:val="center"/>
              <w:rPr>
                <w:rFonts w:ascii="Cambria" w:hAnsi="Cambria"/>
                <w:sz w:val="32"/>
                <w:szCs w:val="32"/>
                <w:lang w:val="uz-Cyrl-UZ"/>
              </w:rPr>
            </w:pPr>
          </w:p>
          <w:p w14:paraId="1FE73EC6" w14:textId="77777777" w:rsidR="008A79EA" w:rsidRPr="00362202" w:rsidRDefault="008A79EA" w:rsidP="008F409C">
            <w:pPr>
              <w:spacing w:line="276" w:lineRule="auto"/>
              <w:jc w:val="center"/>
              <w:rPr>
                <w:rFonts w:ascii="Cambria" w:hAnsi="Cambria"/>
                <w:sz w:val="32"/>
                <w:szCs w:val="32"/>
                <w:lang w:val="uz-Cyrl-UZ"/>
              </w:rPr>
            </w:pPr>
            <w:r>
              <w:rPr>
                <w:rFonts w:ascii="Cambria" w:hAnsi="Cambria"/>
                <w:sz w:val="32"/>
                <w:szCs w:val="32"/>
                <w:lang w:val="uz-Cyrl-UZ"/>
              </w:rPr>
              <w:t>Deputy Minister of Economy and Finance</w:t>
            </w:r>
          </w:p>
        </w:tc>
        <w:tc>
          <w:tcPr>
            <w:tcW w:w="3228" w:type="dxa"/>
          </w:tcPr>
          <w:p w14:paraId="055FFF1C" w14:textId="77777777" w:rsidR="008A79EA" w:rsidRDefault="008A79EA" w:rsidP="008F409C">
            <w:pPr>
              <w:spacing w:line="276" w:lineRule="auto"/>
              <w:jc w:val="center"/>
              <w:rPr>
                <w:rFonts w:ascii="Cambria" w:hAnsi="Cambria"/>
                <w:sz w:val="32"/>
                <w:szCs w:val="32"/>
                <w:lang w:val="uz-Cyrl-UZ"/>
              </w:rPr>
            </w:pPr>
          </w:p>
          <w:p w14:paraId="4ECA8C18"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being negotiated</w:t>
            </w:r>
          </w:p>
        </w:tc>
      </w:tr>
      <w:tr w:rsidR="008A79EA" w:rsidRPr="00362202" w14:paraId="2B465B9A" w14:textId="77777777" w:rsidTr="008F409C">
        <w:tc>
          <w:tcPr>
            <w:tcW w:w="572" w:type="dxa"/>
            <w:vAlign w:val="center"/>
          </w:tcPr>
          <w:p w14:paraId="3C3D6C2E" w14:textId="559A191D" w:rsidR="008A79EA" w:rsidRPr="00362202" w:rsidRDefault="00DD2C71" w:rsidP="008F409C">
            <w:pPr>
              <w:spacing w:line="276" w:lineRule="auto"/>
              <w:jc w:val="center"/>
              <w:rPr>
                <w:rFonts w:ascii="Cambria" w:hAnsi="Cambria"/>
                <w:sz w:val="32"/>
                <w:szCs w:val="32"/>
                <w:lang w:val="uz-Cyrl-UZ"/>
              </w:rPr>
            </w:pPr>
            <w:r>
              <w:rPr>
                <w:rFonts w:ascii="Cambria" w:hAnsi="Cambria"/>
                <w:sz w:val="32"/>
                <w:szCs w:val="32"/>
                <w:lang w:val="uz-Cyrl-UZ"/>
              </w:rPr>
              <w:t>7</w:t>
            </w:r>
          </w:p>
        </w:tc>
        <w:tc>
          <w:tcPr>
            <w:tcW w:w="2461" w:type="dxa"/>
            <w:vAlign w:val="center"/>
          </w:tcPr>
          <w:p w14:paraId="1B6C002C"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Organizational</w:t>
            </w:r>
          </w:p>
          <w:p w14:paraId="194F5B33"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Working group</w:t>
            </w:r>
          </w:p>
        </w:tc>
        <w:tc>
          <w:tcPr>
            <w:tcW w:w="4088" w:type="dxa"/>
          </w:tcPr>
          <w:p w14:paraId="146A6462" w14:textId="77777777" w:rsidR="008A79EA" w:rsidRPr="00210A31" w:rsidRDefault="008A79EA" w:rsidP="008F409C">
            <w:pPr>
              <w:spacing w:line="276" w:lineRule="auto"/>
              <w:jc w:val="center"/>
              <w:rPr>
                <w:rFonts w:ascii="Cambria" w:hAnsi="Cambria"/>
                <w:sz w:val="32"/>
                <w:szCs w:val="32"/>
                <w:lang w:val="uz-Cyrl-UZ"/>
              </w:rPr>
            </w:pPr>
          </w:p>
          <w:p w14:paraId="5099C790" w14:textId="77777777" w:rsidR="008A79EA" w:rsidRPr="00210A31" w:rsidRDefault="008A79EA" w:rsidP="008F409C">
            <w:pPr>
              <w:spacing w:line="276" w:lineRule="auto"/>
              <w:jc w:val="center"/>
              <w:rPr>
                <w:rFonts w:ascii="Cambria" w:hAnsi="Cambria"/>
                <w:sz w:val="32"/>
                <w:szCs w:val="32"/>
                <w:lang w:val="uz-Cyrl-UZ"/>
              </w:rPr>
            </w:pPr>
            <w:r w:rsidRPr="00210A31">
              <w:rPr>
                <w:rFonts w:ascii="Cambria" w:hAnsi="Cambria"/>
                <w:sz w:val="32"/>
                <w:szCs w:val="32"/>
                <w:lang w:val="uz-Cyrl-UZ"/>
              </w:rPr>
              <w:t>Deputy Minister of Investments, Industry and Trade</w:t>
            </w:r>
          </w:p>
        </w:tc>
        <w:tc>
          <w:tcPr>
            <w:tcW w:w="3228" w:type="dxa"/>
          </w:tcPr>
          <w:p w14:paraId="3689AF7D" w14:textId="77777777" w:rsidR="008A79EA" w:rsidRDefault="008A79EA" w:rsidP="008F409C">
            <w:pPr>
              <w:spacing w:line="276" w:lineRule="auto"/>
              <w:jc w:val="center"/>
              <w:rPr>
                <w:rFonts w:ascii="Cambria" w:hAnsi="Cambria"/>
                <w:sz w:val="32"/>
                <w:szCs w:val="32"/>
                <w:lang w:val="uz-Cyrl-UZ"/>
              </w:rPr>
            </w:pPr>
          </w:p>
          <w:p w14:paraId="5B1E0F86"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being negotiated</w:t>
            </w:r>
          </w:p>
        </w:tc>
      </w:tr>
      <w:tr w:rsidR="008A79EA" w:rsidRPr="00362202" w14:paraId="0528670B" w14:textId="77777777" w:rsidTr="008F409C">
        <w:tc>
          <w:tcPr>
            <w:tcW w:w="572" w:type="dxa"/>
            <w:vAlign w:val="center"/>
          </w:tcPr>
          <w:p w14:paraId="4534E734" w14:textId="1FEE1767" w:rsidR="008A79EA" w:rsidRPr="00362202" w:rsidRDefault="00DD2C71" w:rsidP="008F409C">
            <w:pPr>
              <w:spacing w:line="276" w:lineRule="auto"/>
              <w:jc w:val="center"/>
              <w:rPr>
                <w:rFonts w:ascii="Cambria" w:hAnsi="Cambria"/>
                <w:sz w:val="32"/>
                <w:szCs w:val="32"/>
                <w:lang w:val="uz-Cyrl-UZ"/>
              </w:rPr>
            </w:pPr>
            <w:r>
              <w:rPr>
                <w:rFonts w:ascii="Cambria" w:hAnsi="Cambria"/>
                <w:sz w:val="32"/>
                <w:szCs w:val="32"/>
                <w:lang w:val="uz-Cyrl-UZ"/>
              </w:rPr>
              <w:t>8</w:t>
            </w:r>
          </w:p>
        </w:tc>
        <w:tc>
          <w:tcPr>
            <w:tcW w:w="2461" w:type="dxa"/>
            <w:vAlign w:val="center"/>
          </w:tcPr>
          <w:p w14:paraId="1996A1F1"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Organizational</w:t>
            </w:r>
          </w:p>
          <w:p w14:paraId="42CF4B2E"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Working group</w:t>
            </w:r>
          </w:p>
        </w:tc>
        <w:tc>
          <w:tcPr>
            <w:tcW w:w="4088" w:type="dxa"/>
          </w:tcPr>
          <w:p w14:paraId="2583F922" w14:textId="77777777" w:rsidR="008A79EA" w:rsidRPr="00210A31" w:rsidRDefault="008A79EA" w:rsidP="008F409C">
            <w:pPr>
              <w:spacing w:line="276" w:lineRule="auto"/>
              <w:jc w:val="center"/>
              <w:rPr>
                <w:rFonts w:ascii="Cambria" w:hAnsi="Cambria"/>
                <w:sz w:val="32"/>
                <w:szCs w:val="32"/>
                <w:lang w:val="uz-Cyrl-UZ"/>
              </w:rPr>
            </w:pPr>
          </w:p>
          <w:p w14:paraId="52F94386" w14:textId="77777777" w:rsidR="008A79EA" w:rsidRPr="00210A31" w:rsidRDefault="008A79EA" w:rsidP="008F409C">
            <w:pPr>
              <w:spacing w:line="276" w:lineRule="auto"/>
              <w:jc w:val="center"/>
              <w:rPr>
                <w:rFonts w:ascii="Cambria" w:hAnsi="Cambria"/>
                <w:sz w:val="32"/>
                <w:szCs w:val="32"/>
                <w:lang w:val="uz-Cyrl-UZ"/>
              </w:rPr>
            </w:pPr>
            <w:r w:rsidRPr="00210A31">
              <w:rPr>
                <w:rFonts w:ascii="Cambria" w:hAnsi="Cambria"/>
                <w:sz w:val="32"/>
                <w:szCs w:val="32"/>
                <w:lang w:val="uz-Cyrl-UZ"/>
              </w:rPr>
              <w:t>Deputy Minister of Health</w:t>
            </w:r>
          </w:p>
        </w:tc>
        <w:tc>
          <w:tcPr>
            <w:tcW w:w="3228" w:type="dxa"/>
          </w:tcPr>
          <w:p w14:paraId="3FA05208" w14:textId="77777777" w:rsidR="008A79EA" w:rsidRDefault="008A79EA" w:rsidP="008F409C">
            <w:pPr>
              <w:spacing w:line="276" w:lineRule="auto"/>
              <w:jc w:val="center"/>
              <w:rPr>
                <w:rFonts w:ascii="Cambria" w:hAnsi="Cambria"/>
                <w:sz w:val="32"/>
                <w:szCs w:val="32"/>
                <w:lang w:val="uz-Cyrl-UZ"/>
              </w:rPr>
            </w:pPr>
          </w:p>
          <w:p w14:paraId="0477DB65"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being negotiated</w:t>
            </w:r>
          </w:p>
        </w:tc>
      </w:tr>
      <w:tr w:rsidR="008A79EA" w:rsidRPr="00362202" w14:paraId="42CB215F" w14:textId="77777777" w:rsidTr="008F409C">
        <w:tc>
          <w:tcPr>
            <w:tcW w:w="572" w:type="dxa"/>
            <w:vAlign w:val="center"/>
          </w:tcPr>
          <w:p w14:paraId="7A05D10E" w14:textId="77777777" w:rsidR="008A79EA" w:rsidRDefault="008A79EA" w:rsidP="008F409C">
            <w:pPr>
              <w:spacing w:line="276" w:lineRule="auto"/>
              <w:jc w:val="center"/>
              <w:rPr>
                <w:rFonts w:ascii="Cambria" w:hAnsi="Cambria"/>
                <w:sz w:val="32"/>
                <w:szCs w:val="32"/>
                <w:lang w:val="uz-Cyrl-UZ"/>
              </w:rPr>
            </w:pPr>
          </w:p>
          <w:p w14:paraId="4C3211E7" w14:textId="74C6F74A" w:rsidR="008A79EA" w:rsidRPr="00362202" w:rsidRDefault="00DD2C71" w:rsidP="008F409C">
            <w:pPr>
              <w:spacing w:line="276" w:lineRule="auto"/>
              <w:jc w:val="center"/>
              <w:rPr>
                <w:rFonts w:ascii="Cambria" w:hAnsi="Cambria"/>
                <w:sz w:val="32"/>
                <w:szCs w:val="32"/>
                <w:lang w:val="uz-Cyrl-UZ"/>
              </w:rPr>
            </w:pPr>
            <w:r>
              <w:rPr>
                <w:rFonts w:ascii="Cambria" w:hAnsi="Cambria"/>
                <w:sz w:val="32"/>
                <w:szCs w:val="32"/>
                <w:lang w:val="uz-Cyrl-UZ"/>
              </w:rPr>
              <w:t>9</w:t>
            </w:r>
          </w:p>
        </w:tc>
        <w:tc>
          <w:tcPr>
            <w:tcW w:w="2461" w:type="dxa"/>
            <w:vAlign w:val="center"/>
          </w:tcPr>
          <w:p w14:paraId="37E5A2A9" w14:textId="77777777" w:rsidR="008A79EA" w:rsidRDefault="008A79EA" w:rsidP="008F409C">
            <w:pPr>
              <w:jc w:val="center"/>
              <w:rPr>
                <w:rFonts w:ascii="Cambria" w:hAnsi="Cambria"/>
                <w:sz w:val="32"/>
                <w:szCs w:val="32"/>
                <w:lang w:val="uz-Cyrl-UZ"/>
              </w:rPr>
            </w:pPr>
          </w:p>
          <w:p w14:paraId="7F9DFBC4"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Organizational</w:t>
            </w:r>
          </w:p>
          <w:p w14:paraId="6AD08E41"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Working group</w:t>
            </w:r>
          </w:p>
        </w:tc>
        <w:tc>
          <w:tcPr>
            <w:tcW w:w="4088" w:type="dxa"/>
          </w:tcPr>
          <w:p w14:paraId="5DEE3DC9" w14:textId="77777777" w:rsidR="008A79EA" w:rsidRPr="00210A31" w:rsidRDefault="008A79EA" w:rsidP="008F409C">
            <w:pPr>
              <w:spacing w:line="276" w:lineRule="auto"/>
              <w:jc w:val="center"/>
              <w:rPr>
                <w:rFonts w:ascii="Cambria" w:hAnsi="Cambria"/>
                <w:sz w:val="32"/>
                <w:szCs w:val="32"/>
                <w:lang w:val="uz-Cyrl-UZ"/>
              </w:rPr>
            </w:pPr>
          </w:p>
          <w:p w14:paraId="17C530B2" w14:textId="77777777" w:rsidR="008A79EA" w:rsidRPr="00210A31" w:rsidRDefault="008A79EA" w:rsidP="008F409C">
            <w:pPr>
              <w:spacing w:line="276" w:lineRule="auto"/>
              <w:jc w:val="center"/>
              <w:rPr>
                <w:rFonts w:ascii="Cambria" w:hAnsi="Cambria"/>
                <w:sz w:val="32"/>
                <w:szCs w:val="32"/>
                <w:lang w:val="uz-Cyrl-UZ"/>
              </w:rPr>
            </w:pPr>
            <w:r w:rsidRPr="00210A31">
              <w:rPr>
                <w:rFonts w:ascii="Cambria" w:hAnsi="Cambria"/>
                <w:sz w:val="32"/>
                <w:szCs w:val="32"/>
                <w:lang w:val="uz-Cyrl-UZ"/>
              </w:rPr>
              <w:t>Deputy Minister of Internal Affairs</w:t>
            </w:r>
          </w:p>
        </w:tc>
        <w:tc>
          <w:tcPr>
            <w:tcW w:w="3228" w:type="dxa"/>
          </w:tcPr>
          <w:p w14:paraId="02E9ECFE" w14:textId="77777777" w:rsidR="008A79EA" w:rsidRDefault="008A79EA" w:rsidP="008F409C">
            <w:pPr>
              <w:spacing w:line="276" w:lineRule="auto"/>
              <w:jc w:val="center"/>
              <w:rPr>
                <w:rFonts w:ascii="Cambria" w:hAnsi="Cambria"/>
                <w:sz w:val="32"/>
                <w:szCs w:val="32"/>
                <w:lang w:val="uz-Cyrl-UZ"/>
              </w:rPr>
            </w:pPr>
          </w:p>
          <w:p w14:paraId="633574F5" w14:textId="77777777" w:rsidR="008A79EA"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Negotiating</w:t>
            </w:r>
          </w:p>
          <w:p w14:paraId="14D4CD0D" w14:textId="77777777" w:rsidR="008A79EA" w:rsidRPr="00362202" w:rsidRDefault="008A79EA" w:rsidP="008F409C">
            <w:pPr>
              <w:spacing w:line="276" w:lineRule="auto"/>
              <w:jc w:val="center"/>
              <w:rPr>
                <w:rFonts w:ascii="Cambria" w:hAnsi="Cambria"/>
                <w:sz w:val="32"/>
                <w:szCs w:val="32"/>
                <w:lang w:val="uz-Cyrl-UZ"/>
              </w:rPr>
            </w:pPr>
          </w:p>
        </w:tc>
      </w:tr>
      <w:tr w:rsidR="008A79EA" w:rsidRPr="00362202" w14:paraId="309659A2" w14:textId="77777777" w:rsidTr="008F409C">
        <w:tc>
          <w:tcPr>
            <w:tcW w:w="572" w:type="dxa"/>
            <w:vAlign w:val="center"/>
          </w:tcPr>
          <w:p w14:paraId="05CC1574" w14:textId="77777777" w:rsidR="008A79EA" w:rsidRDefault="008A79EA" w:rsidP="008F409C">
            <w:pPr>
              <w:spacing w:line="276" w:lineRule="auto"/>
              <w:jc w:val="center"/>
              <w:rPr>
                <w:rFonts w:ascii="Cambria" w:hAnsi="Cambria"/>
                <w:sz w:val="32"/>
                <w:szCs w:val="32"/>
                <w:lang w:val="uz-Cyrl-UZ"/>
              </w:rPr>
            </w:pPr>
          </w:p>
          <w:p w14:paraId="015FB1C0" w14:textId="661967CE" w:rsidR="008A79EA" w:rsidRDefault="00DD2C71" w:rsidP="008F409C">
            <w:pPr>
              <w:spacing w:line="276" w:lineRule="auto"/>
              <w:jc w:val="center"/>
              <w:rPr>
                <w:rFonts w:ascii="Cambria" w:hAnsi="Cambria"/>
                <w:sz w:val="32"/>
                <w:szCs w:val="32"/>
                <w:lang w:val="uz-Cyrl-UZ"/>
              </w:rPr>
            </w:pPr>
            <w:r>
              <w:rPr>
                <w:rFonts w:ascii="Cambria" w:hAnsi="Cambria"/>
                <w:sz w:val="32"/>
                <w:szCs w:val="32"/>
                <w:lang w:val="uz-Cyrl-UZ"/>
              </w:rPr>
              <w:t>10</w:t>
            </w:r>
          </w:p>
        </w:tc>
        <w:tc>
          <w:tcPr>
            <w:tcW w:w="2461" w:type="dxa"/>
            <w:vAlign w:val="center"/>
          </w:tcPr>
          <w:p w14:paraId="4F32C57A"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Organizational</w:t>
            </w:r>
          </w:p>
          <w:p w14:paraId="69CEB209"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Working group</w:t>
            </w:r>
          </w:p>
        </w:tc>
        <w:tc>
          <w:tcPr>
            <w:tcW w:w="4088" w:type="dxa"/>
          </w:tcPr>
          <w:p w14:paraId="3990EAF9" w14:textId="77777777" w:rsidR="008A79EA" w:rsidRDefault="008A79EA" w:rsidP="008F409C">
            <w:pPr>
              <w:spacing w:line="276" w:lineRule="auto"/>
              <w:jc w:val="center"/>
              <w:rPr>
                <w:rFonts w:ascii="Cambria" w:hAnsi="Cambria"/>
                <w:sz w:val="32"/>
                <w:szCs w:val="32"/>
                <w:lang w:val="uz-Cyrl-UZ"/>
              </w:rPr>
            </w:pPr>
            <w:r w:rsidRPr="00210A31">
              <w:rPr>
                <w:rFonts w:ascii="Cambria" w:hAnsi="Cambria"/>
                <w:sz w:val="32"/>
                <w:szCs w:val="32"/>
                <w:lang w:val="uz-Cyrl-UZ"/>
              </w:rPr>
              <w:t>Deputy Minister of Emergency Situations</w:t>
            </w:r>
          </w:p>
        </w:tc>
        <w:tc>
          <w:tcPr>
            <w:tcW w:w="3228" w:type="dxa"/>
          </w:tcPr>
          <w:p w14:paraId="079314EC"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being negotiated</w:t>
            </w:r>
          </w:p>
        </w:tc>
      </w:tr>
      <w:tr w:rsidR="008A79EA" w:rsidRPr="00362202" w14:paraId="05982019" w14:textId="77777777" w:rsidTr="008F409C">
        <w:tc>
          <w:tcPr>
            <w:tcW w:w="572" w:type="dxa"/>
            <w:vAlign w:val="center"/>
          </w:tcPr>
          <w:p w14:paraId="12F962A9" w14:textId="3DBC99D8" w:rsidR="008A79EA" w:rsidRPr="00362202" w:rsidRDefault="008A79EA" w:rsidP="008F409C">
            <w:pPr>
              <w:spacing w:line="276" w:lineRule="auto"/>
              <w:jc w:val="center"/>
              <w:rPr>
                <w:rFonts w:ascii="Cambria" w:hAnsi="Cambria"/>
                <w:sz w:val="32"/>
                <w:szCs w:val="32"/>
                <w:lang w:val="uz-Cyrl-UZ"/>
              </w:rPr>
            </w:pPr>
            <w:r>
              <w:rPr>
                <w:rFonts w:ascii="Cambria" w:hAnsi="Cambria"/>
                <w:sz w:val="32"/>
                <w:szCs w:val="32"/>
                <w:lang w:val="uz-Cyrl-UZ"/>
              </w:rPr>
              <w:t>11</w:t>
            </w:r>
          </w:p>
        </w:tc>
        <w:tc>
          <w:tcPr>
            <w:tcW w:w="2461" w:type="dxa"/>
            <w:vAlign w:val="center"/>
          </w:tcPr>
          <w:p w14:paraId="044AB9D3" w14:textId="77777777" w:rsidR="008A79EA" w:rsidRDefault="008A79EA" w:rsidP="008F409C">
            <w:pPr>
              <w:jc w:val="center"/>
              <w:rPr>
                <w:rFonts w:ascii="Cambria" w:hAnsi="Cambria"/>
                <w:sz w:val="32"/>
                <w:szCs w:val="32"/>
                <w:lang w:val="uz-Cyrl-UZ"/>
              </w:rPr>
            </w:pPr>
          </w:p>
          <w:p w14:paraId="41C7919E"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Organizational</w:t>
            </w:r>
          </w:p>
          <w:p w14:paraId="202A3C8F"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Working group</w:t>
            </w:r>
          </w:p>
        </w:tc>
        <w:tc>
          <w:tcPr>
            <w:tcW w:w="4088" w:type="dxa"/>
          </w:tcPr>
          <w:p w14:paraId="0F61EB7B" w14:textId="77777777" w:rsidR="008A79EA" w:rsidRDefault="008A79EA" w:rsidP="008F409C">
            <w:pPr>
              <w:spacing w:line="276" w:lineRule="auto"/>
              <w:jc w:val="center"/>
              <w:rPr>
                <w:rFonts w:ascii="Cambria" w:hAnsi="Cambria"/>
                <w:sz w:val="32"/>
                <w:szCs w:val="32"/>
                <w:lang w:val="uz-Cyrl-UZ"/>
              </w:rPr>
            </w:pPr>
          </w:p>
          <w:p w14:paraId="3A9383A2" w14:textId="77777777" w:rsidR="008A79EA" w:rsidRPr="00362202" w:rsidRDefault="008A79EA" w:rsidP="008F409C">
            <w:pPr>
              <w:spacing w:line="276" w:lineRule="auto"/>
              <w:jc w:val="center"/>
              <w:rPr>
                <w:rFonts w:ascii="Cambria" w:hAnsi="Cambria"/>
                <w:sz w:val="32"/>
                <w:szCs w:val="32"/>
                <w:lang w:val="uz-Cyrl-UZ"/>
              </w:rPr>
            </w:pPr>
            <w:r>
              <w:rPr>
                <w:rFonts w:ascii="Cambria" w:hAnsi="Cambria"/>
                <w:sz w:val="32"/>
                <w:szCs w:val="32"/>
                <w:lang w:val="uz-Cyrl-UZ"/>
              </w:rPr>
              <w:t>Deputy Minister of Digital Technologies</w:t>
            </w:r>
          </w:p>
        </w:tc>
        <w:tc>
          <w:tcPr>
            <w:tcW w:w="3228" w:type="dxa"/>
          </w:tcPr>
          <w:p w14:paraId="482DAF4C" w14:textId="77777777" w:rsidR="008A79EA" w:rsidRDefault="008A79EA" w:rsidP="008F409C">
            <w:pPr>
              <w:spacing w:line="276" w:lineRule="auto"/>
              <w:jc w:val="center"/>
              <w:rPr>
                <w:rFonts w:ascii="Cambria" w:hAnsi="Cambria"/>
                <w:sz w:val="32"/>
                <w:szCs w:val="32"/>
                <w:lang w:val="uz-Cyrl-UZ"/>
              </w:rPr>
            </w:pPr>
          </w:p>
          <w:p w14:paraId="1BAAE176"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being negotiated</w:t>
            </w:r>
          </w:p>
        </w:tc>
      </w:tr>
      <w:tr w:rsidR="008A79EA" w:rsidRPr="00362202" w14:paraId="2CC505B2" w14:textId="77777777" w:rsidTr="008F409C">
        <w:tc>
          <w:tcPr>
            <w:tcW w:w="572" w:type="dxa"/>
            <w:vAlign w:val="center"/>
          </w:tcPr>
          <w:p w14:paraId="38140359" w14:textId="0DDF2160" w:rsidR="008A79EA" w:rsidRPr="00362202" w:rsidRDefault="008A79EA" w:rsidP="008F409C">
            <w:pPr>
              <w:spacing w:line="276" w:lineRule="auto"/>
              <w:jc w:val="center"/>
              <w:rPr>
                <w:rFonts w:ascii="Cambria" w:hAnsi="Cambria"/>
                <w:sz w:val="32"/>
                <w:szCs w:val="32"/>
                <w:lang w:val="uz-Cyrl-UZ"/>
              </w:rPr>
            </w:pPr>
            <w:r>
              <w:rPr>
                <w:rFonts w:ascii="Cambria" w:hAnsi="Cambria"/>
                <w:sz w:val="32"/>
                <w:szCs w:val="32"/>
                <w:lang w:val="uz-Cyrl-UZ"/>
              </w:rPr>
              <w:t>12</w:t>
            </w:r>
          </w:p>
        </w:tc>
        <w:tc>
          <w:tcPr>
            <w:tcW w:w="2461" w:type="dxa"/>
            <w:vAlign w:val="center"/>
          </w:tcPr>
          <w:p w14:paraId="72D143DF" w14:textId="77777777" w:rsidR="008A79EA" w:rsidRDefault="008A79EA" w:rsidP="008F409C">
            <w:pPr>
              <w:jc w:val="center"/>
              <w:rPr>
                <w:rFonts w:ascii="Cambria" w:hAnsi="Cambria"/>
                <w:sz w:val="32"/>
                <w:szCs w:val="32"/>
                <w:lang w:val="uz-Cyrl-UZ"/>
              </w:rPr>
            </w:pPr>
          </w:p>
          <w:p w14:paraId="6125BA58"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Organizational</w:t>
            </w:r>
          </w:p>
          <w:p w14:paraId="7F6AB761"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Working group</w:t>
            </w:r>
          </w:p>
        </w:tc>
        <w:tc>
          <w:tcPr>
            <w:tcW w:w="4088" w:type="dxa"/>
          </w:tcPr>
          <w:p w14:paraId="3C09F648" w14:textId="77777777" w:rsidR="008A79EA" w:rsidRDefault="008A79EA" w:rsidP="008F409C">
            <w:pPr>
              <w:spacing w:line="276" w:lineRule="auto"/>
              <w:jc w:val="center"/>
              <w:rPr>
                <w:rFonts w:ascii="Cambria" w:hAnsi="Cambria"/>
                <w:sz w:val="32"/>
                <w:szCs w:val="32"/>
                <w:lang w:val="uz-Cyrl-UZ"/>
              </w:rPr>
            </w:pPr>
          </w:p>
          <w:p w14:paraId="6539ED50"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Deputy Minister of Transport</w:t>
            </w:r>
          </w:p>
        </w:tc>
        <w:tc>
          <w:tcPr>
            <w:tcW w:w="3228" w:type="dxa"/>
          </w:tcPr>
          <w:p w14:paraId="7A520900" w14:textId="77777777" w:rsidR="008A79EA" w:rsidRDefault="008A79EA" w:rsidP="008F409C">
            <w:pPr>
              <w:spacing w:line="276" w:lineRule="auto"/>
              <w:jc w:val="center"/>
              <w:rPr>
                <w:rFonts w:ascii="Cambria" w:hAnsi="Cambria"/>
                <w:sz w:val="32"/>
                <w:szCs w:val="32"/>
                <w:lang w:val="uz-Cyrl-UZ"/>
              </w:rPr>
            </w:pPr>
          </w:p>
          <w:p w14:paraId="38303744"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being negotiated</w:t>
            </w:r>
          </w:p>
        </w:tc>
      </w:tr>
      <w:tr w:rsidR="008A79EA" w:rsidRPr="00362202" w14:paraId="258D2A93" w14:textId="77777777" w:rsidTr="008F409C">
        <w:tc>
          <w:tcPr>
            <w:tcW w:w="572" w:type="dxa"/>
            <w:vAlign w:val="center"/>
          </w:tcPr>
          <w:p w14:paraId="1D7836E9" w14:textId="37B1F625" w:rsidR="008A79EA" w:rsidRPr="00362202" w:rsidRDefault="008A79EA" w:rsidP="008F409C">
            <w:pPr>
              <w:spacing w:line="276" w:lineRule="auto"/>
              <w:jc w:val="center"/>
              <w:rPr>
                <w:rFonts w:ascii="Cambria" w:hAnsi="Cambria"/>
                <w:sz w:val="32"/>
                <w:szCs w:val="32"/>
                <w:lang w:val="uz-Cyrl-UZ"/>
              </w:rPr>
            </w:pPr>
            <w:r>
              <w:rPr>
                <w:rFonts w:ascii="Cambria" w:hAnsi="Cambria"/>
                <w:sz w:val="32"/>
                <w:szCs w:val="32"/>
                <w:lang w:val="uz-Cyrl-UZ"/>
              </w:rPr>
              <w:t>13</w:t>
            </w:r>
          </w:p>
        </w:tc>
        <w:tc>
          <w:tcPr>
            <w:tcW w:w="2461" w:type="dxa"/>
            <w:vAlign w:val="center"/>
          </w:tcPr>
          <w:p w14:paraId="27DF59CB" w14:textId="77777777" w:rsidR="008A79EA" w:rsidRDefault="008A79EA" w:rsidP="008F409C">
            <w:pPr>
              <w:jc w:val="center"/>
              <w:rPr>
                <w:rFonts w:ascii="Cambria" w:hAnsi="Cambria"/>
                <w:sz w:val="32"/>
                <w:szCs w:val="32"/>
                <w:lang w:val="uz-Cyrl-UZ"/>
              </w:rPr>
            </w:pPr>
          </w:p>
          <w:p w14:paraId="3E848FB9"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Organizational</w:t>
            </w:r>
          </w:p>
          <w:p w14:paraId="7E8A70EA"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Working group</w:t>
            </w:r>
          </w:p>
        </w:tc>
        <w:tc>
          <w:tcPr>
            <w:tcW w:w="4088" w:type="dxa"/>
            <w:vAlign w:val="center"/>
          </w:tcPr>
          <w:p w14:paraId="201AB081" w14:textId="77777777" w:rsidR="008A79EA" w:rsidRDefault="008A79EA" w:rsidP="008F409C">
            <w:pPr>
              <w:spacing w:line="276" w:lineRule="auto"/>
              <w:jc w:val="center"/>
              <w:rPr>
                <w:rFonts w:ascii="Cambria" w:hAnsi="Cambria"/>
                <w:sz w:val="32"/>
                <w:szCs w:val="32"/>
                <w:lang w:val="uz-Cyrl-UZ"/>
              </w:rPr>
            </w:pPr>
          </w:p>
          <w:p w14:paraId="3AF20321" w14:textId="77777777" w:rsidR="008A79EA" w:rsidRPr="00362202" w:rsidRDefault="008A79EA" w:rsidP="008F409C">
            <w:pPr>
              <w:spacing w:line="276" w:lineRule="auto"/>
              <w:jc w:val="center"/>
              <w:rPr>
                <w:rFonts w:ascii="Cambria" w:hAnsi="Cambria"/>
                <w:sz w:val="32"/>
                <w:szCs w:val="32"/>
                <w:lang w:val="uz-Cyrl-UZ"/>
              </w:rPr>
            </w:pPr>
            <w:r>
              <w:rPr>
                <w:rFonts w:ascii="Cambria" w:hAnsi="Cambria"/>
                <w:sz w:val="32"/>
                <w:szCs w:val="32"/>
                <w:lang w:val="uz-Cyrl-UZ"/>
              </w:rPr>
              <w:t>Deputy Minister of Culture</w:t>
            </w:r>
          </w:p>
        </w:tc>
        <w:tc>
          <w:tcPr>
            <w:tcW w:w="3228" w:type="dxa"/>
          </w:tcPr>
          <w:p w14:paraId="716EE0A7" w14:textId="77777777" w:rsidR="008A79EA" w:rsidRDefault="008A79EA" w:rsidP="008F409C">
            <w:pPr>
              <w:spacing w:line="276" w:lineRule="auto"/>
              <w:jc w:val="center"/>
              <w:rPr>
                <w:rFonts w:ascii="Cambria" w:hAnsi="Cambria"/>
                <w:sz w:val="32"/>
                <w:szCs w:val="32"/>
                <w:lang w:val="uz-Cyrl-UZ"/>
              </w:rPr>
            </w:pPr>
          </w:p>
          <w:p w14:paraId="45AD5470"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being negotiated</w:t>
            </w:r>
          </w:p>
        </w:tc>
      </w:tr>
      <w:tr w:rsidR="008A79EA" w:rsidRPr="006B08B6" w14:paraId="7F546E43" w14:textId="77777777" w:rsidTr="008F409C">
        <w:tc>
          <w:tcPr>
            <w:tcW w:w="572" w:type="dxa"/>
            <w:vAlign w:val="center"/>
          </w:tcPr>
          <w:p w14:paraId="33A713BB" w14:textId="51000B24" w:rsidR="008A79EA" w:rsidRPr="00362202" w:rsidRDefault="008A79EA" w:rsidP="008F409C">
            <w:pPr>
              <w:spacing w:line="276" w:lineRule="auto"/>
              <w:jc w:val="center"/>
              <w:rPr>
                <w:rFonts w:ascii="Cambria" w:hAnsi="Cambria"/>
                <w:sz w:val="32"/>
                <w:szCs w:val="32"/>
                <w:lang w:val="uz-Cyrl-UZ"/>
              </w:rPr>
            </w:pPr>
            <w:r>
              <w:rPr>
                <w:rFonts w:ascii="Cambria" w:hAnsi="Cambria"/>
                <w:sz w:val="32"/>
                <w:szCs w:val="32"/>
                <w:lang w:val="uz-Cyrl-UZ"/>
              </w:rPr>
              <w:t>14</w:t>
            </w:r>
          </w:p>
        </w:tc>
        <w:tc>
          <w:tcPr>
            <w:tcW w:w="2461" w:type="dxa"/>
            <w:vAlign w:val="center"/>
          </w:tcPr>
          <w:p w14:paraId="2BACCDF8" w14:textId="77777777" w:rsidR="008A79EA" w:rsidRDefault="008A79EA" w:rsidP="008F409C">
            <w:pPr>
              <w:jc w:val="center"/>
              <w:rPr>
                <w:rFonts w:ascii="Cambria" w:hAnsi="Cambria"/>
                <w:sz w:val="32"/>
                <w:szCs w:val="32"/>
                <w:lang w:val="uz-Cyrl-UZ"/>
              </w:rPr>
            </w:pPr>
          </w:p>
          <w:p w14:paraId="1F665F30"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Organizational</w:t>
            </w:r>
          </w:p>
          <w:p w14:paraId="355E81D7"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Working group</w:t>
            </w:r>
          </w:p>
        </w:tc>
        <w:tc>
          <w:tcPr>
            <w:tcW w:w="4088" w:type="dxa"/>
            <w:vAlign w:val="center"/>
          </w:tcPr>
          <w:p w14:paraId="05A7E0F0" w14:textId="77777777" w:rsidR="008A79EA" w:rsidRPr="00210A31" w:rsidRDefault="008A79EA" w:rsidP="008F409C">
            <w:pPr>
              <w:spacing w:line="276" w:lineRule="auto"/>
              <w:jc w:val="center"/>
              <w:rPr>
                <w:rFonts w:ascii="Cambria" w:hAnsi="Cambria"/>
                <w:sz w:val="32"/>
                <w:szCs w:val="32"/>
                <w:lang w:val="uz-Cyrl-UZ"/>
              </w:rPr>
            </w:pPr>
          </w:p>
          <w:p w14:paraId="146D03C6" w14:textId="77777777" w:rsidR="008A79EA" w:rsidRPr="00210A31" w:rsidRDefault="008A79EA" w:rsidP="008F409C">
            <w:pPr>
              <w:spacing w:line="276" w:lineRule="auto"/>
              <w:jc w:val="center"/>
              <w:rPr>
                <w:rFonts w:ascii="Cambria" w:hAnsi="Cambria"/>
                <w:sz w:val="32"/>
                <w:szCs w:val="32"/>
                <w:lang w:val="uz-Cyrl-UZ"/>
              </w:rPr>
            </w:pPr>
            <w:r w:rsidRPr="00210A31">
              <w:rPr>
                <w:rFonts w:ascii="Cambria" w:hAnsi="Cambria"/>
                <w:sz w:val="32"/>
                <w:szCs w:val="32"/>
                <w:lang w:val="uz-Cyrl-UZ"/>
              </w:rPr>
              <w:t>Deputy Chairman of the Women's Committee</w:t>
            </w:r>
          </w:p>
        </w:tc>
        <w:tc>
          <w:tcPr>
            <w:tcW w:w="3228" w:type="dxa"/>
          </w:tcPr>
          <w:p w14:paraId="35367954" w14:textId="77777777" w:rsidR="008A79EA" w:rsidRPr="00210A31" w:rsidRDefault="008A79EA" w:rsidP="008F409C">
            <w:pPr>
              <w:spacing w:line="276" w:lineRule="auto"/>
              <w:jc w:val="center"/>
              <w:rPr>
                <w:rFonts w:ascii="Cambria" w:hAnsi="Cambria"/>
                <w:sz w:val="32"/>
                <w:szCs w:val="32"/>
                <w:lang w:val="uz-Cyrl-UZ"/>
              </w:rPr>
            </w:pPr>
          </w:p>
          <w:p w14:paraId="05D9606A" w14:textId="77777777" w:rsidR="008A79EA" w:rsidRPr="00210A31" w:rsidRDefault="008A79EA" w:rsidP="008F409C">
            <w:pPr>
              <w:spacing w:line="276" w:lineRule="auto"/>
              <w:jc w:val="center"/>
              <w:rPr>
                <w:rFonts w:ascii="Cambria" w:hAnsi="Cambria"/>
                <w:b/>
                <w:bCs/>
                <w:sz w:val="32"/>
                <w:szCs w:val="32"/>
                <w:lang w:val="uz-Cyrl-UZ"/>
              </w:rPr>
            </w:pPr>
            <w:r w:rsidRPr="00210A31">
              <w:rPr>
                <w:rFonts w:ascii="Cambria" w:hAnsi="Cambria"/>
                <w:b/>
                <w:bCs/>
                <w:sz w:val="32"/>
                <w:szCs w:val="32"/>
                <w:lang w:val="uz-Cyrl-UZ"/>
              </w:rPr>
              <w:t>U.Abdullaeva</w:t>
            </w:r>
          </w:p>
        </w:tc>
      </w:tr>
      <w:tr w:rsidR="008A79EA" w:rsidRPr="00362202" w14:paraId="08DDF8AF" w14:textId="77777777" w:rsidTr="008F409C">
        <w:tc>
          <w:tcPr>
            <w:tcW w:w="572" w:type="dxa"/>
            <w:vAlign w:val="center"/>
          </w:tcPr>
          <w:p w14:paraId="6517038A" w14:textId="7D3A65E2" w:rsidR="008A79EA" w:rsidRPr="00362202" w:rsidRDefault="008A79EA" w:rsidP="008F409C">
            <w:pPr>
              <w:spacing w:line="276" w:lineRule="auto"/>
              <w:jc w:val="center"/>
              <w:rPr>
                <w:rFonts w:ascii="Cambria" w:hAnsi="Cambria"/>
                <w:sz w:val="32"/>
                <w:szCs w:val="32"/>
                <w:lang w:val="uz-Cyrl-UZ"/>
              </w:rPr>
            </w:pPr>
            <w:r>
              <w:rPr>
                <w:rFonts w:ascii="Cambria" w:hAnsi="Cambria"/>
                <w:sz w:val="32"/>
                <w:szCs w:val="32"/>
                <w:lang w:val="uz-Cyrl-UZ"/>
              </w:rPr>
              <w:t>15</w:t>
            </w:r>
          </w:p>
        </w:tc>
        <w:tc>
          <w:tcPr>
            <w:tcW w:w="2461" w:type="dxa"/>
            <w:vAlign w:val="center"/>
          </w:tcPr>
          <w:p w14:paraId="3EEFA112"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Organizational</w:t>
            </w:r>
          </w:p>
          <w:p w14:paraId="0A030483"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Working group</w:t>
            </w:r>
          </w:p>
        </w:tc>
        <w:tc>
          <w:tcPr>
            <w:tcW w:w="4088" w:type="dxa"/>
            <w:vAlign w:val="center"/>
          </w:tcPr>
          <w:p w14:paraId="30D0C851" w14:textId="77777777" w:rsidR="008A79EA" w:rsidRPr="00210A31" w:rsidRDefault="008A79EA" w:rsidP="008F409C">
            <w:pPr>
              <w:spacing w:line="276" w:lineRule="auto"/>
              <w:jc w:val="center"/>
              <w:rPr>
                <w:rFonts w:ascii="Cambria" w:hAnsi="Cambria"/>
                <w:sz w:val="32"/>
                <w:szCs w:val="32"/>
                <w:lang w:val="uz-Cyrl-UZ"/>
              </w:rPr>
            </w:pPr>
          </w:p>
          <w:p w14:paraId="54A1A424" w14:textId="77777777" w:rsidR="008A79EA" w:rsidRPr="00210A31" w:rsidRDefault="008A79EA" w:rsidP="008F409C">
            <w:pPr>
              <w:spacing w:line="276" w:lineRule="auto"/>
              <w:jc w:val="center"/>
              <w:rPr>
                <w:rFonts w:ascii="Cambria" w:hAnsi="Cambria"/>
                <w:sz w:val="32"/>
                <w:szCs w:val="32"/>
                <w:lang w:val="uz-Cyrl-UZ"/>
              </w:rPr>
            </w:pPr>
            <w:r w:rsidRPr="00210A31">
              <w:rPr>
                <w:rFonts w:ascii="Cambria" w:hAnsi="Cambria"/>
                <w:sz w:val="32"/>
                <w:szCs w:val="32"/>
                <w:lang w:val="uz-Cyrl-UZ"/>
              </w:rPr>
              <w:t>Deputy Chairman of Tourism Committee</w:t>
            </w:r>
          </w:p>
        </w:tc>
        <w:tc>
          <w:tcPr>
            <w:tcW w:w="3228" w:type="dxa"/>
          </w:tcPr>
          <w:p w14:paraId="5822D550" w14:textId="77777777" w:rsidR="008A79EA" w:rsidRPr="00210A31" w:rsidRDefault="008A79EA" w:rsidP="008F409C">
            <w:pPr>
              <w:spacing w:line="276" w:lineRule="auto"/>
              <w:jc w:val="center"/>
              <w:rPr>
                <w:rFonts w:ascii="Cambria" w:hAnsi="Cambria"/>
                <w:b/>
                <w:sz w:val="32"/>
                <w:szCs w:val="32"/>
                <w:lang w:val="uz-Cyrl-UZ"/>
              </w:rPr>
            </w:pPr>
          </w:p>
          <w:p w14:paraId="4B5E4EE7" w14:textId="77777777" w:rsidR="008A79EA" w:rsidRPr="00210A31" w:rsidRDefault="008A79EA" w:rsidP="008F409C">
            <w:pPr>
              <w:spacing w:line="276" w:lineRule="auto"/>
              <w:jc w:val="center"/>
              <w:rPr>
                <w:rFonts w:ascii="Cambria" w:hAnsi="Cambria"/>
                <w:b/>
                <w:sz w:val="32"/>
                <w:szCs w:val="32"/>
                <w:lang w:val="uz-Cyrl-UZ"/>
              </w:rPr>
            </w:pPr>
            <w:r w:rsidRPr="00210A31">
              <w:rPr>
                <w:rFonts w:ascii="Cambria" w:hAnsi="Cambria"/>
                <w:b/>
                <w:sz w:val="32"/>
                <w:szCs w:val="32"/>
                <w:lang w:val="uz-Cyrl-UZ"/>
              </w:rPr>
              <w:t>S. Bobokalonov</w:t>
            </w:r>
          </w:p>
          <w:p w14:paraId="7C05E2E2" w14:textId="77777777" w:rsidR="008A79EA" w:rsidRPr="00210A31" w:rsidRDefault="008A79EA" w:rsidP="008F409C">
            <w:pPr>
              <w:spacing w:line="276" w:lineRule="auto"/>
              <w:jc w:val="center"/>
              <w:rPr>
                <w:rFonts w:ascii="Cambria" w:hAnsi="Cambria"/>
                <w:sz w:val="32"/>
                <w:szCs w:val="32"/>
                <w:lang w:val="uz-Cyrl-UZ"/>
              </w:rPr>
            </w:pPr>
          </w:p>
        </w:tc>
      </w:tr>
      <w:tr w:rsidR="008A79EA" w:rsidRPr="00362202" w14:paraId="4516C102" w14:textId="77777777" w:rsidTr="008F409C">
        <w:tc>
          <w:tcPr>
            <w:tcW w:w="572" w:type="dxa"/>
            <w:vAlign w:val="center"/>
          </w:tcPr>
          <w:p w14:paraId="4699F95C" w14:textId="39DC7C53"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16</w:t>
            </w:r>
          </w:p>
        </w:tc>
        <w:tc>
          <w:tcPr>
            <w:tcW w:w="2461" w:type="dxa"/>
            <w:vAlign w:val="center"/>
          </w:tcPr>
          <w:p w14:paraId="1C002992" w14:textId="77777777" w:rsidR="008A79EA" w:rsidRDefault="008A79EA" w:rsidP="008F409C">
            <w:pPr>
              <w:jc w:val="center"/>
              <w:rPr>
                <w:rFonts w:ascii="Cambria" w:hAnsi="Cambria"/>
                <w:sz w:val="32"/>
                <w:szCs w:val="32"/>
                <w:lang w:val="uz-Cyrl-UZ"/>
              </w:rPr>
            </w:pPr>
          </w:p>
          <w:p w14:paraId="4D479623"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Organizational</w:t>
            </w:r>
          </w:p>
          <w:p w14:paraId="4E579D39"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Working group</w:t>
            </w:r>
          </w:p>
        </w:tc>
        <w:tc>
          <w:tcPr>
            <w:tcW w:w="4088" w:type="dxa"/>
            <w:vAlign w:val="center"/>
          </w:tcPr>
          <w:p w14:paraId="12376BC0" w14:textId="77777777" w:rsidR="008A79EA" w:rsidRDefault="008A79EA" w:rsidP="008F409C">
            <w:pPr>
              <w:spacing w:line="276" w:lineRule="auto"/>
              <w:jc w:val="center"/>
              <w:rPr>
                <w:rFonts w:ascii="Cambria" w:hAnsi="Cambria"/>
                <w:sz w:val="32"/>
                <w:szCs w:val="32"/>
                <w:lang w:val="uz-Cyrl-UZ"/>
              </w:rPr>
            </w:pPr>
          </w:p>
          <w:p w14:paraId="732D68A2"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Director of the Youth Affairs Agency</w:t>
            </w:r>
          </w:p>
        </w:tc>
        <w:tc>
          <w:tcPr>
            <w:tcW w:w="3228" w:type="dxa"/>
          </w:tcPr>
          <w:p w14:paraId="3013FE6C" w14:textId="77777777" w:rsidR="008A79EA" w:rsidRDefault="008A79EA" w:rsidP="008F409C">
            <w:pPr>
              <w:spacing w:line="276" w:lineRule="auto"/>
              <w:jc w:val="center"/>
              <w:rPr>
                <w:rFonts w:ascii="Cambria" w:hAnsi="Cambria"/>
                <w:sz w:val="32"/>
                <w:szCs w:val="32"/>
                <w:lang w:val="uz-Cyrl-UZ"/>
              </w:rPr>
            </w:pPr>
          </w:p>
          <w:p w14:paraId="0A143A8C"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being negotiated</w:t>
            </w:r>
          </w:p>
        </w:tc>
      </w:tr>
      <w:tr w:rsidR="008A79EA" w:rsidRPr="00362202" w14:paraId="2201E2F9" w14:textId="77777777" w:rsidTr="008F409C">
        <w:tc>
          <w:tcPr>
            <w:tcW w:w="572" w:type="dxa"/>
            <w:vAlign w:val="center"/>
          </w:tcPr>
          <w:p w14:paraId="14F753C1" w14:textId="6EF2D6A8" w:rsidR="008A79EA" w:rsidRPr="00362202" w:rsidRDefault="008A79EA" w:rsidP="008F409C">
            <w:pPr>
              <w:spacing w:line="276" w:lineRule="auto"/>
              <w:jc w:val="center"/>
              <w:rPr>
                <w:rFonts w:ascii="Cambria" w:hAnsi="Cambria"/>
                <w:sz w:val="32"/>
                <w:szCs w:val="32"/>
                <w:lang w:val="uz-Cyrl-UZ"/>
              </w:rPr>
            </w:pPr>
            <w:r>
              <w:rPr>
                <w:rFonts w:ascii="Cambria" w:hAnsi="Cambria"/>
                <w:sz w:val="32"/>
                <w:szCs w:val="32"/>
                <w:lang w:val="uz-Cyrl-UZ"/>
              </w:rPr>
              <w:lastRenderedPageBreak/>
              <w:t>17</w:t>
            </w:r>
          </w:p>
        </w:tc>
        <w:tc>
          <w:tcPr>
            <w:tcW w:w="2461" w:type="dxa"/>
            <w:vAlign w:val="center"/>
          </w:tcPr>
          <w:p w14:paraId="6F54C769"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Organizational</w:t>
            </w:r>
          </w:p>
          <w:p w14:paraId="2272FF1B" w14:textId="77777777" w:rsidR="008A79EA" w:rsidRPr="00362202" w:rsidRDefault="008A79EA" w:rsidP="008F409C">
            <w:pPr>
              <w:jc w:val="center"/>
              <w:rPr>
                <w:rFonts w:ascii="Cambria" w:hAnsi="Cambria"/>
                <w:sz w:val="32"/>
                <w:szCs w:val="32"/>
                <w:lang w:val="uz-Cyrl-UZ"/>
              </w:rPr>
            </w:pPr>
            <w:r w:rsidRPr="00362202">
              <w:rPr>
                <w:rFonts w:ascii="Cambria" w:hAnsi="Cambria"/>
                <w:sz w:val="32"/>
                <w:szCs w:val="32"/>
                <w:lang w:val="uz-Cyrl-UZ"/>
              </w:rPr>
              <w:t>Working group</w:t>
            </w:r>
          </w:p>
        </w:tc>
        <w:tc>
          <w:tcPr>
            <w:tcW w:w="4088" w:type="dxa"/>
            <w:vAlign w:val="center"/>
          </w:tcPr>
          <w:p w14:paraId="30B1814E"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Chairman of the National Television and Radio Company of Uzbekistan</w:t>
            </w:r>
          </w:p>
        </w:tc>
        <w:tc>
          <w:tcPr>
            <w:tcW w:w="3228" w:type="dxa"/>
          </w:tcPr>
          <w:p w14:paraId="24BA66A7" w14:textId="77777777" w:rsidR="008A79EA" w:rsidRDefault="008A79EA" w:rsidP="008F409C">
            <w:pPr>
              <w:spacing w:line="276" w:lineRule="auto"/>
              <w:jc w:val="center"/>
              <w:rPr>
                <w:rFonts w:ascii="Cambria" w:hAnsi="Cambria"/>
                <w:sz w:val="32"/>
                <w:szCs w:val="32"/>
                <w:lang w:val="uz-Cyrl-UZ"/>
              </w:rPr>
            </w:pPr>
          </w:p>
          <w:p w14:paraId="1E00DBED" w14:textId="77777777" w:rsidR="008A79EA" w:rsidRPr="00362202" w:rsidRDefault="008A79EA" w:rsidP="008F409C">
            <w:pPr>
              <w:spacing w:line="276" w:lineRule="auto"/>
              <w:jc w:val="center"/>
              <w:rPr>
                <w:rFonts w:ascii="Cambria" w:hAnsi="Cambria"/>
                <w:sz w:val="32"/>
                <w:szCs w:val="32"/>
                <w:lang w:val="uz-Cyrl-UZ"/>
              </w:rPr>
            </w:pPr>
            <w:r w:rsidRPr="00362202">
              <w:rPr>
                <w:rFonts w:ascii="Cambria" w:hAnsi="Cambria"/>
                <w:sz w:val="32"/>
                <w:szCs w:val="32"/>
                <w:lang w:val="uz-Cyrl-UZ"/>
              </w:rPr>
              <w:t>being negotiated</w:t>
            </w:r>
          </w:p>
        </w:tc>
      </w:tr>
    </w:tbl>
    <w:p w14:paraId="4B05BE87" w14:textId="547CB152" w:rsidR="002012BA" w:rsidRPr="003D1A97" w:rsidRDefault="002012BA" w:rsidP="003D1A97">
      <w:pPr>
        <w:rPr>
          <w:rFonts w:ascii="Cambria" w:hAnsi="Cambria"/>
          <w:b/>
          <w:bCs/>
          <w:sz w:val="32"/>
          <w:szCs w:val="32"/>
          <w:lang w:val="uz-Cyrl-UZ"/>
        </w:rPr>
      </w:pPr>
    </w:p>
    <w:sectPr w:rsidR="002012BA" w:rsidRPr="003D1A97" w:rsidSect="0034362D">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56858" w14:textId="77777777" w:rsidR="008750D5" w:rsidRDefault="008750D5" w:rsidP="00EC14D5">
      <w:pPr>
        <w:spacing w:after="0" w:line="240" w:lineRule="auto"/>
      </w:pPr>
      <w:r>
        <w:separator/>
      </w:r>
    </w:p>
  </w:endnote>
  <w:endnote w:type="continuationSeparator" w:id="0">
    <w:p w14:paraId="1D552A6A" w14:textId="77777777" w:rsidR="008750D5" w:rsidRDefault="008750D5" w:rsidP="00EC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8E22A" w14:textId="77777777" w:rsidR="008750D5" w:rsidRDefault="008750D5" w:rsidP="00EC14D5">
      <w:pPr>
        <w:spacing w:after="0" w:line="240" w:lineRule="auto"/>
      </w:pPr>
      <w:r>
        <w:separator/>
      </w:r>
    </w:p>
  </w:footnote>
  <w:footnote w:type="continuationSeparator" w:id="0">
    <w:p w14:paraId="64AE56AC" w14:textId="77777777" w:rsidR="008750D5" w:rsidRDefault="008750D5" w:rsidP="00EC1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1D14D" w14:textId="1BAE2508" w:rsidR="00E62DAD" w:rsidRPr="00F75904" w:rsidRDefault="00E62DAD" w:rsidP="00EC14D5">
    <w:pPr>
      <w:pStyle w:val="Header"/>
      <w:jc w:val="right"/>
      <w:rPr>
        <w:rFonts w:ascii="Cambria" w:hAnsi="Cambria"/>
        <w:i/>
        <w:iCs/>
        <w:sz w:val="24"/>
        <w:szCs w:val="24"/>
        <w:lang w:val="uz-Cyrl-UZ"/>
      </w:rPr>
    </w:pPr>
    <w:r>
      <w:rPr>
        <w:rFonts w:ascii="Cambria" w:hAnsi="Cambria"/>
        <w:i/>
        <w:iCs/>
        <w:sz w:val="24"/>
        <w:szCs w:val="24"/>
        <w:lang w:val="uz-Cyrl-UZ"/>
      </w:rPr>
      <w:t>Project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2A34"/>
    <w:multiLevelType w:val="hybridMultilevel"/>
    <w:tmpl w:val="A2E84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565854"/>
    <w:multiLevelType w:val="hybridMultilevel"/>
    <w:tmpl w:val="646E3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11330B"/>
    <w:multiLevelType w:val="multilevel"/>
    <w:tmpl w:val="EB0256D4"/>
    <w:lvl w:ilvl="0">
      <w:start w:val="1"/>
      <w:numFmt w:val="decimal"/>
      <w:lvlText w:val="%1."/>
      <w:lvlJc w:val="left"/>
      <w:pPr>
        <w:tabs>
          <w:tab w:val="num" w:pos="0"/>
        </w:tabs>
        <w:ind w:left="643" w:hanging="360"/>
      </w:pPr>
      <w:rPr>
        <w:b/>
        <w:bCs/>
        <w:color w:val="C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6F3CEF"/>
    <w:multiLevelType w:val="hybridMultilevel"/>
    <w:tmpl w:val="F5126482"/>
    <w:lvl w:ilvl="0" w:tplc="6ADA9166">
      <w:start w:val="1"/>
      <w:numFmt w:val="decimal"/>
      <w:lvlText w:val="%1."/>
      <w:lvlJc w:val="left"/>
      <w:pPr>
        <w:ind w:left="1068" w:hanging="360"/>
      </w:pPr>
      <w:rPr>
        <w:rFonts w:ascii="Cambria" w:eastAsia="Calibri" w:hAnsi="Cambria" w:cs="Arial"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51363FE3"/>
    <w:multiLevelType w:val="hybridMultilevel"/>
    <w:tmpl w:val="4FFCF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83655C"/>
    <w:multiLevelType w:val="hybridMultilevel"/>
    <w:tmpl w:val="3CB44890"/>
    <w:lvl w:ilvl="0" w:tplc="87949D62">
      <w:start w:val="1"/>
      <w:numFmt w:val="decimal"/>
      <w:lvlText w:val="%1."/>
      <w:lvlJc w:val="left"/>
      <w:pPr>
        <w:ind w:left="1068" w:hanging="360"/>
      </w:pPr>
      <w:rPr>
        <w:rFonts w:ascii="Cambria" w:hAnsi="Cambria" w:cstheme="minorBidi" w:hint="default"/>
        <w:b/>
        <w:sz w:val="3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92572EB"/>
    <w:multiLevelType w:val="hybridMultilevel"/>
    <w:tmpl w:val="5A447508"/>
    <w:lvl w:ilvl="0" w:tplc="8F50615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85"/>
    <w:rsid w:val="00013E6B"/>
    <w:rsid w:val="000348BC"/>
    <w:rsid w:val="00094002"/>
    <w:rsid w:val="000B2B83"/>
    <w:rsid w:val="000D77EE"/>
    <w:rsid w:val="000E0028"/>
    <w:rsid w:val="000E321F"/>
    <w:rsid w:val="000E74BF"/>
    <w:rsid w:val="000E7AAB"/>
    <w:rsid w:val="000F69D7"/>
    <w:rsid w:val="00100063"/>
    <w:rsid w:val="00110AEE"/>
    <w:rsid w:val="00111F8D"/>
    <w:rsid w:val="001169A7"/>
    <w:rsid w:val="0014638D"/>
    <w:rsid w:val="00146D2F"/>
    <w:rsid w:val="00156E9E"/>
    <w:rsid w:val="001570E1"/>
    <w:rsid w:val="0016566E"/>
    <w:rsid w:val="00166E5C"/>
    <w:rsid w:val="00170A62"/>
    <w:rsid w:val="00187411"/>
    <w:rsid w:val="00192625"/>
    <w:rsid w:val="001A20FC"/>
    <w:rsid w:val="001D238F"/>
    <w:rsid w:val="001E3B2B"/>
    <w:rsid w:val="001F5F8B"/>
    <w:rsid w:val="001F74DA"/>
    <w:rsid w:val="002010F0"/>
    <w:rsid w:val="002012BA"/>
    <w:rsid w:val="002022EE"/>
    <w:rsid w:val="00210A31"/>
    <w:rsid w:val="00212A43"/>
    <w:rsid w:val="00213907"/>
    <w:rsid w:val="002236B7"/>
    <w:rsid w:val="002303DA"/>
    <w:rsid w:val="002511E5"/>
    <w:rsid w:val="00260105"/>
    <w:rsid w:val="00283085"/>
    <w:rsid w:val="00284EA7"/>
    <w:rsid w:val="002C737B"/>
    <w:rsid w:val="002D1782"/>
    <w:rsid w:val="002D71EA"/>
    <w:rsid w:val="002E243F"/>
    <w:rsid w:val="00300C4E"/>
    <w:rsid w:val="00306CA0"/>
    <w:rsid w:val="00315E70"/>
    <w:rsid w:val="00316992"/>
    <w:rsid w:val="0034362D"/>
    <w:rsid w:val="00352336"/>
    <w:rsid w:val="00362202"/>
    <w:rsid w:val="003632EF"/>
    <w:rsid w:val="00385C9C"/>
    <w:rsid w:val="003902D4"/>
    <w:rsid w:val="00393047"/>
    <w:rsid w:val="003936F5"/>
    <w:rsid w:val="00393B7A"/>
    <w:rsid w:val="003A230A"/>
    <w:rsid w:val="003A7C46"/>
    <w:rsid w:val="003C464C"/>
    <w:rsid w:val="003D011A"/>
    <w:rsid w:val="003D1A97"/>
    <w:rsid w:val="003D679A"/>
    <w:rsid w:val="003F033F"/>
    <w:rsid w:val="0041751B"/>
    <w:rsid w:val="00421D76"/>
    <w:rsid w:val="00426456"/>
    <w:rsid w:val="00441C3F"/>
    <w:rsid w:val="004477BA"/>
    <w:rsid w:val="004513EB"/>
    <w:rsid w:val="004519ED"/>
    <w:rsid w:val="004548C5"/>
    <w:rsid w:val="00457CEA"/>
    <w:rsid w:val="00464433"/>
    <w:rsid w:val="00470EF9"/>
    <w:rsid w:val="004833E9"/>
    <w:rsid w:val="0048379E"/>
    <w:rsid w:val="00491298"/>
    <w:rsid w:val="004920B3"/>
    <w:rsid w:val="004A2D28"/>
    <w:rsid w:val="004B539F"/>
    <w:rsid w:val="004B64BB"/>
    <w:rsid w:val="004C5176"/>
    <w:rsid w:val="004C66A4"/>
    <w:rsid w:val="004D2061"/>
    <w:rsid w:val="004D3F84"/>
    <w:rsid w:val="00516F26"/>
    <w:rsid w:val="00521B2B"/>
    <w:rsid w:val="0054255A"/>
    <w:rsid w:val="0054277A"/>
    <w:rsid w:val="00551D05"/>
    <w:rsid w:val="0057077B"/>
    <w:rsid w:val="005866B8"/>
    <w:rsid w:val="005924EC"/>
    <w:rsid w:val="00593D92"/>
    <w:rsid w:val="005B73F5"/>
    <w:rsid w:val="005C00AF"/>
    <w:rsid w:val="005C2164"/>
    <w:rsid w:val="005C45C7"/>
    <w:rsid w:val="005D7B35"/>
    <w:rsid w:val="005E0200"/>
    <w:rsid w:val="005F0899"/>
    <w:rsid w:val="00602F0F"/>
    <w:rsid w:val="00610243"/>
    <w:rsid w:val="0061724F"/>
    <w:rsid w:val="00625FBA"/>
    <w:rsid w:val="0064043B"/>
    <w:rsid w:val="00642487"/>
    <w:rsid w:val="006568B5"/>
    <w:rsid w:val="00656B39"/>
    <w:rsid w:val="00670CF1"/>
    <w:rsid w:val="006A1998"/>
    <w:rsid w:val="006A580E"/>
    <w:rsid w:val="006B08B6"/>
    <w:rsid w:val="006E03FA"/>
    <w:rsid w:val="006E4F56"/>
    <w:rsid w:val="006F7019"/>
    <w:rsid w:val="007002A7"/>
    <w:rsid w:val="00716D06"/>
    <w:rsid w:val="007200D9"/>
    <w:rsid w:val="0075599E"/>
    <w:rsid w:val="0077485E"/>
    <w:rsid w:val="00776111"/>
    <w:rsid w:val="007A52FB"/>
    <w:rsid w:val="007F23AA"/>
    <w:rsid w:val="007F5787"/>
    <w:rsid w:val="008004B7"/>
    <w:rsid w:val="00803FED"/>
    <w:rsid w:val="00820486"/>
    <w:rsid w:val="0086629C"/>
    <w:rsid w:val="008750D5"/>
    <w:rsid w:val="008942BC"/>
    <w:rsid w:val="00896423"/>
    <w:rsid w:val="008A18C8"/>
    <w:rsid w:val="008A20A4"/>
    <w:rsid w:val="008A79EA"/>
    <w:rsid w:val="008B2D03"/>
    <w:rsid w:val="008C0420"/>
    <w:rsid w:val="008C0666"/>
    <w:rsid w:val="008C5CE8"/>
    <w:rsid w:val="008D695F"/>
    <w:rsid w:val="008E59BA"/>
    <w:rsid w:val="00900BCF"/>
    <w:rsid w:val="00920245"/>
    <w:rsid w:val="00934B29"/>
    <w:rsid w:val="00954266"/>
    <w:rsid w:val="0095716C"/>
    <w:rsid w:val="0096128D"/>
    <w:rsid w:val="009661F5"/>
    <w:rsid w:val="00982B8A"/>
    <w:rsid w:val="0098645F"/>
    <w:rsid w:val="009A05BA"/>
    <w:rsid w:val="009A7D89"/>
    <w:rsid w:val="009B486A"/>
    <w:rsid w:val="009C42AB"/>
    <w:rsid w:val="009D0EFA"/>
    <w:rsid w:val="009D2C52"/>
    <w:rsid w:val="009D6906"/>
    <w:rsid w:val="00A070D0"/>
    <w:rsid w:val="00A13A71"/>
    <w:rsid w:val="00A17DFF"/>
    <w:rsid w:val="00A32F58"/>
    <w:rsid w:val="00A45145"/>
    <w:rsid w:val="00A56D64"/>
    <w:rsid w:val="00A60CD1"/>
    <w:rsid w:val="00A67F44"/>
    <w:rsid w:val="00A92D33"/>
    <w:rsid w:val="00A92EE6"/>
    <w:rsid w:val="00AA76A3"/>
    <w:rsid w:val="00AC2946"/>
    <w:rsid w:val="00AC33F3"/>
    <w:rsid w:val="00AE36FB"/>
    <w:rsid w:val="00AE3714"/>
    <w:rsid w:val="00AE71E1"/>
    <w:rsid w:val="00AF4A5F"/>
    <w:rsid w:val="00B06405"/>
    <w:rsid w:val="00B14AD7"/>
    <w:rsid w:val="00B20267"/>
    <w:rsid w:val="00B27FD7"/>
    <w:rsid w:val="00B4118D"/>
    <w:rsid w:val="00B75A56"/>
    <w:rsid w:val="00B779B3"/>
    <w:rsid w:val="00B972BC"/>
    <w:rsid w:val="00BD029F"/>
    <w:rsid w:val="00BD2071"/>
    <w:rsid w:val="00BD3FE8"/>
    <w:rsid w:val="00BE3E90"/>
    <w:rsid w:val="00BE5CC5"/>
    <w:rsid w:val="00BF3E7B"/>
    <w:rsid w:val="00C02512"/>
    <w:rsid w:val="00C13A41"/>
    <w:rsid w:val="00C16C24"/>
    <w:rsid w:val="00C27CFD"/>
    <w:rsid w:val="00C45032"/>
    <w:rsid w:val="00C606F2"/>
    <w:rsid w:val="00C613B3"/>
    <w:rsid w:val="00C86646"/>
    <w:rsid w:val="00C96105"/>
    <w:rsid w:val="00CC3D49"/>
    <w:rsid w:val="00CD67FE"/>
    <w:rsid w:val="00CE350C"/>
    <w:rsid w:val="00D07619"/>
    <w:rsid w:val="00D16B2B"/>
    <w:rsid w:val="00D21477"/>
    <w:rsid w:val="00D4034C"/>
    <w:rsid w:val="00D60833"/>
    <w:rsid w:val="00D818B4"/>
    <w:rsid w:val="00DC3C89"/>
    <w:rsid w:val="00DD2C71"/>
    <w:rsid w:val="00DE245E"/>
    <w:rsid w:val="00DE5081"/>
    <w:rsid w:val="00E11C78"/>
    <w:rsid w:val="00E20FBA"/>
    <w:rsid w:val="00E25908"/>
    <w:rsid w:val="00E45FEC"/>
    <w:rsid w:val="00E47212"/>
    <w:rsid w:val="00E62DAD"/>
    <w:rsid w:val="00E73B33"/>
    <w:rsid w:val="00E75680"/>
    <w:rsid w:val="00E8015C"/>
    <w:rsid w:val="00EA3A6B"/>
    <w:rsid w:val="00EA3D75"/>
    <w:rsid w:val="00EC106F"/>
    <w:rsid w:val="00EC14D5"/>
    <w:rsid w:val="00EC288E"/>
    <w:rsid w:val="00EC60A7"/>
    <w:rsid w:val="00ED1272"/>
    <w:rsid w:val="00EE6F9C"/>
    <w:rsid w:val="00EF43E7"/>
    <w:rsid w:val="00F03FCF"/>
    <w:rsid w:val="00F12533"/>
    <w:rsid w:val="00F20134"/>
    <w:rsid w:val="00F3006B"/>
    <w:rsid w:val="00F42741"/>
    <w:rsid w:val="00F476B8"/>
    <w:rsid w:val="00F701B5"/>
    <w:rsid w:val="00F75904"/>
    <w:rsid w:val="00F77250"/>
    <w:rsid w:val="00F90DC9"/>
    <w:rsid w:val="00F94234"/>
    <w:rsid w:val="00F97CBB"/>
    <w:rsid w:val="00FA204C"/>
    <w:rsid w:val="00FA2D44"/>
    <w:rsid w:val="00FB4867"/>
    <w:rsid w:val="00FB507D"/>
    <w:rsid w:val="00FC6849"/>
    <w:rsid w:val="00FD1FE3"/>
    <w:rsid w:val="00FD7660"/>
    <w:rsid w:val="00FF2D5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2806"/>
  <w15:chartTrackingRefBased/>
  <w15:docId w15:val="{7C80DFCE-4FFD-42AD-863A-80AC95A6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04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2EF"/>
    <w:pPr>
      <w:ind w:left="720"/>
      <w:contextualSpacing/>
    </w:pPr>
  </w:style>
  <w:style w:type="paragraph" w:styleId="Header">
    <w:name w:val="header"/>
    <w:basedOn w:val="Normal"/>
    <w:link w:val="HeaderChar"/>
    <w:uiPriority w:val="99"/>
    <w:unhideWhenUsed/>
    <w:rsid w:val="00EC14D5"/>
    <w:pPr>
      <w:tabs>
        <w:tab w:val="center" w:pos="4677"/>
        <w:tab w:val="right" w:pos="9355"/>
      </w:tabs>
      <w:spacing w:after="0" w:line="240" w:lineRule="auto"/>
    </w:pPr>
  </w:style>
  <w:style w:type="character" w:customStyle="1" w:styleId="HeaderChar">
    <w:name w:val="Header Char"/>
    <w:basedOn w:val="DefaultParagraphFont"/>
    <w:link w:val="Header"/>
    <w:uiPriority w:val="99"/>
    <w:rsid w:val="00EC14D5"/>
  </w:style>
  <w:style w:type="paragraph" w:styleId="Footer">
    <w:name w:val="footer"/>
    <w:basedOn w:val="Normal"/>
    <w:link w:val="FooterChar"/>
    <w:uiPriority w:val="99"/>
    <w:unhideWhenUsed/>
    <w:rsid w:val="00EC14D5"/>
    <w:pPr>
      <w:tabs>
        <w:tab w:val="center" w:pos="4677"/>
        <w:tab w:val="right" w:pos="9355"/>
      </w:tabs>
      <w:spacing w:after="0" w:line="240" w:lineRule="auto"/>
    </w:pPr>
  </w:style>
  <w:style w:type="character" w:customStyle="1" w:styleId="FooterChar">
    <w:name w:val="Footer Char"/>
    <w:basedOn w:val="DefaultParagraphFont"/>
    <w:link w:val="Footer"/>
    <w:uiPriority w:val="99"/>
    <w:rsid w:val="00EC14D5"/>
  </w:style>
  <w:style w:type="paragraph" w:customStyle="1" w:styleId="leading-8">
    <w:name w:val="leading-8"/>
    <w:basedOn w:val="Normal"/>
    <w:rsid w:val="00111F8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39"/>
    <w:rsid w:val="008C0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042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9542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0E74BF"/>
    <w:rPr>
      <w:color w:val="0563C1" w:themeColor="hyperlink"/>
      <w:u w:val="single"/>
    </w:rPr>
  </w:style>
  <w:style w:type="character" w:customStyle="1" w:styleId="UnresolvedMention">
    <w:name w:val="Unresolved Mention"/>
    <w:basedOn w:val="DefaultParagraphFont"/>
    <w:uiPriority w:val="99"/>
    <w:semiHidden/>
    <w:unhideWhenUsed/>
    <w:rsid w:val="000E7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05510">
      <w:bodyDiv w:val="1"/>
      <w:marLeft w:val="0"/>
      <w:marRight w:val="0"/>
      <w:marTop w:val="0"/>
      <w:marBottom w:val="0"/>
      <w:divBdr>
        <w:top w:val="none" w:sz="0" w:space="0" w:color="auto"/>
        <w:left w:val="none" w:sz="0" w:space="0" w:color="auto"/>
        <w:bottom w:val="none" w:sz="0" w:space="0" w:color="auto"/>
        <w:right w:val="none" w:sz="0" w:space="0" w:color="auto"/>
      </w:divBdr>
    </w:div>
    <w:div w:id="537931889">
      <w:bodyDiv w:val="1"/>
      <w:marLeft w:val="0"/>
      <w:marRight w:val="0"/>
      <w:marTop w:val="0"/>
      <w:marBottom w:val="0"/>
      <w:divBdr>
        <w:top w:val="none" w:sz="0" w:space="0" w:color="auto"/>
        <w:left w:val="none" w:sz="0" w:space="0" w:color="auto"/>
        <w:bottom w:val="none" w:sz="0" w:space="0" w:color="auto"/>
        <w:right w:val="none" w:sz="0" w:space="0" w:color="auto"/>
      </w:divBdr>
      <w:divsChild>
        <w:div w:id="637879519">
          <w:marLeft w:val="0"/>
          <w:marRight w:val="0"/>
          <w:marTop w:val="120"/>
          <w:marBottom w:val="60"/>
          <w:divBdr>
            <w:top w:val="none" w:sz="0" w:space="0" w:color="auto"/>
            <w:left w:val="none" w:sz="0" w:space="0" w:color="auto"/>
            <w:bottom w:val="none" w:sz="0" w:space="0" w:color="auto"/>
            <w:right w:val="none" w:sz="0" w:space="0" w:color="auto"/>
          </w:divBdr>
          <w:divsChild>
            <w:div w:id="1544169089">
              <w:marLeft w:val="0"/>
              <w:marRight w:val="0"/>
              <w:marTop w:val="0"/>
              <w:marBottom w:val="0"/>
              <w:divBdr>
                <w:top w:val="none" w:sz="0" w:space="0" w:color="auto"/>
                <w:left w:val="none" w:sz="0" w:space="0" w:color="auto"/>
                <w:bottom w:val="none" w:sz="0" w:space="0" w:color="auto"/>
                <w:right w:val="none" w:sz="0" w:space="0" w:color="auto"/>
              </w:divBdr>
            </w:div>
          </w:divsChild>
        </w:div>
        <w:div w:id="1595823817">
          <w:marLeft w:val="0"/>
          <w:marRight w:val="0"/>
          <w:marTop w:val="0"/>
          <w:marBottom w:val="150"/>
          <w:divBdr>
            <w:top w:val="none" w:sz="0" w:space="0" w:color="auto"/>
            <w:left w:val="none" w:sz="0" w:space="0" w:color="auto"/>
            <w:bottom w:val="none" w:sz="0" w:space="0" w:color="auto"/>
            <w:right w:val="none" w:sz="0" w:space="0" w:color="auto"/>
          </w:divBdr>
          <w:divsChild>
            <w:div w:id="904145158">
              <w:marLeft w:val="0"/>
              <w:marRight w:val="0"/>
              <w:marTop w:val="0"/>
              <w:marBottom w:val="0"/>
              <w:divBdr>
                <w:top w:val="none" w:sz="0" w:space="0" w:color="auto"/>
                <w:left w:val="none" w:sz="0" w:space="0" w:color="auto"/>
                <w:bottom w:val="none" w:sz="0" w:space="0" w:color="auto"/>
                <w:right w:val="none" w:sz="0" w:space="0" w:color="auto"/>
              </w:divBdr>
            </w:div>
          </w:divsChild>
        </w:div>
        <w:div w:id="1282034652">
          <w:marLeft w:val="0"/>
          <w:marRight w:val="0"/>
          <w:marTop w:val="60"/>
          <w:marBottom w:val="60"/>
          <w:divBdr>
            <w:top w:val="none" w:sz="0" w:space="0" w:color="auto"/>
            <w:left w:val="none" w:sz="0" w:space="0" w:color="auto"/>
            <w:bottom w:val="none" w:sz="0" w:space="0" w:color="auto"/>
            <w:right w:val="none" w:sz="0" w:space="0" w:color="auto"/>
          </w:divBdr>
          <w:divsChild>
            <w:div w:id="2125881302">
              <w:marLeft w:val="0"/>
              <w:marRight w:val="0"/>
              <w:marTop w:val="0"/>
              <w:marBottom w:val="0"/>
              <w:divBdr>
                <w:top w:val="none" w:sz="0" w:space="0" w:color="auto"/>
                <w:left w:val="none" w:sz="0" w:space="0" w:color="auto"/>
                <w:bottom w:val="none" w:sz="0" w:space="0" w:color="auto"/>
                <w:right w:val="none" w:sz="0" w:space="0" w:color="auto"/>
              </w:divBdr>
            </w:div>
          </w:divsChild>
        </w:div>
        <w:div w:id="1752656572">
          <w:marLeft w:val="0"/>
          <w:marRight w:val="0"/>
          <w:marTop w:val="0"/>
          <w:marBottom w:val="150"/>
          <w:divBdr>
            <w:top w:val="none" w:sz="0" w:space="0" w:color="auto"/>
            <w:left w:val="none" w:sz="0" w:space="0" w:color="auto"/>
            <w:bottom w:val="none" w:sz="0" w:space="0" w:color="auto"/>
            <w:right w:val="none" w:sz="0" w:space="0" w:color="auto"/>
          </w:divBdr>
          <w:divsChild>
            <w:div w:id="1685474922">
              <w:marLeft w:val="0"/>
              <w:marRight w:val="0"/>
              <w:marTop w:val="0"/>
              <w:marBottom w:val="0"/>
              <w:divBdr>
                <w:top w:val="none" w:sz="0" w:space="0" w:color="auto"/>
                <w:left w:val="none" w:sz="0" w:space="0" w:color="auto"/>
                <w:bottom w:val="none" w:sz="0" w:space="0" w:color="auto"/>
                <w:right w:val="none" w:sz="0" w:space="0" w:color="auto"/>
              </w:divBdr>
            </w:div>
          </w:divsChild>
        </w:div>
        <w:div w:id="1755659911">
          <w:marLeft w:val="0"/>
          <w:marRight w:val="0"/>
          <w:marTop w:val="0"/>
          <w:marBottom w:val="0"/>
          <w:divBdr>
            <w:top w:val="none" w:sz="0" w:space="0" w:color="auto"/>
            <w:left w:val="none" w:sz="0" w:space="0" w:color="auto"/>
            <w:bottom w:val="none" w:sz="0" w:space="0" w:color="auto"/>
            <w:right w:val="none" w:sz="0" w:space="0" w:color="auto"/>
          </w:divBdr>
        </w:div>
        <w:div w:id="139810736">
          <w:marLeft w:val="0"/>
          <w:marRight w:val="0"/>
          <w:marTop w:val="0"/>
          <w:marBottom w:val="150"/>
          <w:divBdr>
            <w:top w:val="none" w:sz="0" w:space="0" w:color="auto"/>
            <w:left w:val="none" w:sz="0" w:space="0" w:color="auto"/>
            <w:bottom w:val="none" w:sz="0" w:space="0" w:color="auto"/>
            <w:right w:val="none" w:sz="0" w:space="0" w:color="auto"/>
          </w:divBdr>
          <w:divsChild>
            <w:div w:id="166064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7501">
      <w:bodyDiv w:val="1"/>
      <w:marLeft w:val="0"/>
      <w:marRight w:val="0"/>
      <w:marTop w:val="0"/>
      <w:marBottom w:val="0"/>
      <w:divBdr>
        <w:top w:val="none" w:sz="0" w:space="0" w:color="auto"/>
        <w:left w:val="none" w:sz="0" w:space="0" w:color="auto"/>
        <w:bottom w:val="none" w:sz="0" w:space="0" w:color="auto"/>
        <w:right w:val="none" w:sz="0" w:space="0" w:color="auto"/>
      </w:divBdr>
    </w:div>
    <w:div w:id="898513841">
      <w:bodyDiv w:val="1"/>
      <w:marLeft w:val="0"/>
      <w:marRight w:val="0"/>
      <w:marTop w:val="0"/>
      <w:marBottom w:val="0"/>
      <w:divBdr>
        <w:top w:val="none" w:sz="0" w:space="0" w:color="auto"/>
        <w:left w:val="none" w:sz="0" w:space="0" w:color="auto"/>
        <w:bottom w:val="none" w:sz="0" w:space="0" w:color="auto"/>
        <w:right w:val="none" w:sz="0" w:space="0" w:color="auto"/>
      </w:divBdr>
    </w:div>
    <w:div w:id="1144347862">
      <w:bodyDiv w:val="1"/>
      <w:marLeft w:val="0"/>
      <w:marRight w:val="0"/>
      <w:marTop w:val="0"/>
      <w:marBottom w:val="0"/>
      <w:divBdr>
        <w:top w:val="none" w:sz="0" w:space="0" w:color="auto"/>
        <w:left w:val="none" w:sz="0" w:space="0" w:color="auto"/>
        <w:bottom w:val="none" w:sz="0" w:space="0" w:color="auto"/>
        <w:right w:val="none" w:sz="0" w:space="0" w:color="auto"/>
      </w:divBdr>
    </w:div>
    <w:div w:id="2072995816">
      <w:bodyDiv w:val="1"/>
      <w:marLeft w:val="0"/>
      <w:marRight w:val="0"/>
      <w:marTop w:val="0"/>
      <w:marBottom w:val="0"/>
      <w:divBdr>
        <w:top w:val="none" w:sz="0" w:space="0" w:color="auto"/>
        <w:left w:val="none" w:sz="0" w:space="0" w:color="auto"/>
        <w:bottom w:val="none" w:sz="0" w:space="0" w:color="auto"/>
        <w:right w:val="none" w:sz="0" w:space="0" w:color="auto"/>
      </w:divBdr>
    </w:div>
    <w:div w:id="2106538698">
      <w:bodyDiv w:val="1"/>
      <w:marLeft w:val="0"/>
      <w:marRight w:val="0"/>
      <w:marTop w:val="0"/>
      <w:marBottom w:val="0"/>
      <w:divBdr>
        <w:top w:val="none" w:sz="0" w:space="0" w:color="auto"/>
        <w:left w:val="none" w:sz="0" w:space="0" w:color="auto"/>
        <w:bottom w:val="none" w:sz="0" w:space="0" w:color="auto"/>
        <w:right w:val="none" w:sz="0" w:space="0" w:color="auto"/>
      </w:divBdr>
      <w:divsChild>
        <w:div w:id="93795042">
          <w:marLeft w:val="0"/>
          <w:marRight w:val="0"/>
          <w:marTop w:val="120"/>
          <w:marBottom w:val="60"/>
          <w:divBdr>
            <w:top w:val="none" w:sz="0" w:space="0" w:color="auto"/>
            <w:left w:val="none" w:sz="0" w:space="0" w:color="auto"/>
            <w:bottom w:val="none" w:sz="0" w:space="0" w:color="auto"/>
            <w:right w:val="none" w:sz="0" w:space="0" w:color="auto"/>
          </w:divBdr>
          <w:divsChild>
            <w:div w:id="1515802666">
              <w:marLeft w:val="0"/>
              <w:marRight w:val="0"/>
              <w:marTop w:val="0"/>
              <w:marBottom w:val="0"/>
              <w:divBdr>
                <w:top w:val="none" w:sz="0" w:space="0" w:color="auto"/>
                <w:left w:val="none" w:sz="0" w:space="0" w:color="auto"/>
                <w:bottom w:val="none" w:sz="0" w:space="0" w:color="auto"/>
                <w:right w:val="none" w:sz="0" w:space="0" w:color="auto"/>
              </w:divBdr>
            </w:div>
          </w:divsChild>
        </w:div>
        <w:div w:id="1391540077">
          <w:marLeft w:val="0"/>
          <w:marRight w:val="0"/>
          <w:marTop w:val="0"/>
          <w:marBottom w:val="150"/>
          <w:divBdr>
            <w:top w:val="none" w:sz="0" w:space="0" w:color="auto"/>
            <w:left w:val="none" w:sz="0" w:space="0" w:color="auto"/>
            <w:bottom w:val="none" w:sz="0" w:space="0" w:color="auto"/>
            <w:right w:val="none" w:sz="0" w:space="0" w:color="auto"/>
          </w:divBdr>
          <w:divsChild>
            <w:div w:id="467894099">
              <w:marLeft w:val="0"/>
              <w:marRight w:val="0"/>
              <w:marTop w:val="0"/>
              <w:marBottom w:val="0"/>
              <w:divBdr>
                <w:top w:val="none" w:sz="0" w:space="0" w:color="auto"/>
                <w:left w:val="none" w:sz="0" w:space="0" w:color="auto"/>
                <w:bottom w:val="none" w:sz="0" w:space="0" w:color="auto"/>
                <w:right w:val="none" w:sz="0" w:space="0" w:color="auto"/>
              </w:divBdr>
            </w:div>
          </w:divsChild>
        </w:div>
        <w:div w:id="750661462">
          <w:marLeft w:val="0"/>
          <w:marRight w:val="0"/>
          <w:marTop w:val="60"/>
          <w:marBottom w:val="60"/>
          <w:divBdr>
            <w:top w:val="none" w:sz="0" w:space="0" w:color="auto"/>
            <w:left w:val="none" w:sz="0" w:space="0" w:color="auto"/>
            <w:bottom w:val="none" w:sz="0" w:space="0" w:color="auto"/>
            <w:right w:val="none" w:sz="0" w:space="0" w:color="auto"/>
          </w:divBdr>
          <w:divsChild>
            <w:div w:id="1645505114">
              <w:marLeft w:val="0"/>
              <w:marRight w:val="0"/>
              <w:marTop w:val="0"/>
              <w:marBottom w:val="0"/>
              <w:divBdr>
                <w:top w:val="none" w:sz="0" w:space="0" w:color="auto"/>
                <w:left w:val="none" w:sz="0" w:space="0" w:color="auto"/>
                <w:bottom w:val="none" w:sz="0" w:space="0" w:color="auto"/>
                <w:right w:val="none" w:sz="0" w:space="0" w:color="auto"/>
              </w:divBdr>
            </w:div>
          </w:divsChild>
        </w:div>
        <w:div w:id="1933539920">
          <w:marLeft w:val="0"/>
          <w:marRight w:val="0"/>
          <w:marTop w:val="0"/>
          <w:marBottom w:val="150"/>
          <w:divBdr>
            <w:top w:val="none" w:sz="0" w:space="0" w:color="auto"/>
            <w:left w:val="none" w:sz="0" w:space="0" w:color="auto"/>
            <w:bottom w:val="none" w:sz="0" w:space="0" w:color="auto"/>
            <w:right w:val="none" w:sz="0" w:space="0" w:color="auto"/>
          </w:divBdr>
          <w:divsChild>
            <w:div w:id="332687357">
              <w:marLeft w:val="0"/>
              <w:marRight w:val="0"/>
              <w:marTop w:val="0"/>
              <w:marBottom w:val="0"/>
              <w:divBdr>
                <w:top w:val="none" w:sz="0" w:space="0" w:color="auto"/>
                <w:left w:val="none" w:sz="0" w:space="0" w:color="auto"/>
                <w:bottom w:val="none" w:sz="0" w:space="0" w:color="auto"/>
                <w:right w:val="none" w:sz="0" w:space="0" w:color="auto"/>
              </w:divBdr>
            </w:div>
          </w:divsChild>
        </w:div>
        <w:div w:id="1879509506">
          <w:marLeft w:val="0"/>
          <w:marRight w:val="0"/>
          <w:marTop w:val="0"/>
          <w:marBottom w:val="0"/>
          <w:divBdr>
            <w:top w:val="none" w:sz="0" w:space="0" w:color="auto"/>
            <w:left w:val="none" w:sz="0" w:space="0" w:color="auto"/>
            <w:bottom w:val="none" w:sz="0" w:space="0" w:color="auto"/>
            <w:right w:val="none" w:sz="0" w:space="0" w:color="auto"/>
          </w:divBdr>
        </w:div>
        <w:div w:id="526867385">
          <w:marLeft w:val="0"/>
          <w:marRight w:val="0"/>
          <w:marTop w:val="0"/>
          <w:marBottom w:val="150"/>
          <w:divBdr>
            <w:top w:val="none" w:sz="0" w:space="0" w:color="auto"/>
            <w:left w:val="none" w:sz="0" w:space="0" w:color="auto"/>
            <w:bottom w:val="none" w:sz="0" w:space="0" w:color="auto"/>
            <w:right w:val="none" w:sz="0" w:space="0" w:color="auto"/>
          </w:divBdr>
          <w:divsChild>
            <w:div w:id="211073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1141D-5217-4F49-B49A-27D268BE8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1925</Words>
  <Characters>10973</Characters>
  <Application>Microsoft Office Word</Application>
  <DocSecurity>0</DocSecurity>
  <Lines>91</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SHAKHZODA AZIZ VALIJON</dc:creator>
  <cp:keywords/>
  <dc:description/>
  <cp:lastModifiedBy>سیدمحمد ساعتچی</cp:lastModifiedBy>
  <cp:revision>2</cp:revision>
  <dcterms:created xsi:type="dcterms:W3CDTF">2026-04-25T09:10:00Z</dcterms:created>
  <dcterms:modified xsi:type="dcterms:W3CDTF">2026-04-25T09:10:00Z</dcterms:modified>
</cp:coreProperties>
</file>