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50B0F" w14:textId="2089A311" w:rsidR="00630DA6" w:rsidRDefault="00C3245B" w:rsidP="007C5A1D">
      <w:pPr>
        <w:bidi/>
        <w:jc w:val="both"/>
      </w:pPr>
      <w:r w:rsidRPr="00C3245B">
        <w:rPr>
          <w:rtl/>
        </w:rPr>
        <w:t xml:space="preserve">صورتجلسه کارگروه امنیت قضایی و تنظیم بازار کالاهای کشاورزی با عنایت به بند </w:t>
      </w:r>
      <w:r w:rsidRPr="00C3245B">
        <w:rPr>
          <w:rtl/>
          <w:lang w:bidi="fa-IR"/>
        </w:rPr>
        <w:t>۲</w:t>
      </w:r>
      <w:r w:rsidRPr="00C3245B">
        <w:rPr>
          <w:rtl/>
        </w:rPr>
        <w:t xml:space="preserve"> مصوبات دهمین جلسه کارگروه امنیت قضایی و تنظیم بازار در خصوص تسهیل عرضه دام پرواری و کشتاری استان سیستان و بلوچستان در چهارچوب ضوابط سازمان دامپزشکی موارد به کلیه استان‌های مرزی تامین می‌یابد و با توجه به مکاتبه مورخ </w:t>
      </w:r>
      <w:r w:rsidRPr="00C3245B">
        <w:rPr>
          <w:rtl/>
          <w:lang w:bidi="fa-IR"/>
        </w:rPr>
        <w:t>۱۲/۱۱۴</w:t>
      </w:r>
      <w:r w:rsidRPr="00C3245B">
        <w:rPr>
          <w:rtl/>
        </w:rPr>
        <w:t>مدیر کل دفتر قرنطینه و امنیت زیستی دامپزشکی کشور دوره زمانی قرنطینه دام کشتاری برای خروج از استان‌ه</w:t>
      </w:r>
      <w:bookmarkStart w:id="0" w:name="_GoBack"/>
      <w:bookmarkEnd w:id="0"/>
      <w:r w:rsidRPr="00C3245B">
        <w:rPr>
          <w:rtl/>
        </w:rPr>
        <w:t xml:space="preserve">ای مرزی </w:t>
      </w:r>
      <w:r w:rsidRPr="00C3245B">
        <w:rPr>
          <w:rtl/>
          <w:lang w:bidi="fa-IR"/>
        </w:rPr>
        <w:t>۱۵</w:t>
      </w:r>
      <w:r w:rsidRPr="00C3245B">
        <w:rPr>
          <w:rtl/>
        </w:rPr>
        <w:t xml:space="preserve"> روز می‌باشد</w:t>
      </w:r>
    </w:p>
    <w:sectPr w:rsidR="00630DA6" w:rsidSect="00F37886">
      <w:pgSz w:w="12240" w:h="15840"/>
      <w:pgMar w:top="1152" w:right="1152" w:bottom="1152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5B"/>
    <w:rsid w:val="000616EF"/>
    <w:rsid w:val="000F6987"/>
    <w:rsid w:val="00113AA1"/>
    <w:rsid w:val="00114EF0"/>
    <w:rsid w:val="003146A4"/>
    <w:rsid w:val="00582217"/>
    <w:rsid w:val="00630DA6"/>
    <w:rsid w:val="007C5A1D"/>
    <w:rsid w:val="00A23BD3"/>
    <w:rsid w:val="00B935C7"/>
    <w:rsid w:val="00C3245B"/>
    <w:rsid w:val="00C37676"/>
    <w:rsid w:val="00F3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E3E2"/>
  <w15:chartTrackingRefBased/>
  <w15:docId w15:val="{71F91974-3CE1-4283-9C7E-9B98D0BA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radmehr</dc:creator>
  <cp:keywords/>
  <dc:description/>
  <cp:lastModifiedBy>نورس مفرد، محمد علی</cp:lastModifiedBy>
  <cp:revision>3</cp:revision>
  <dcterms:created xsi:type="dcterms:W3CDTF">2026-02-14T04:33:00Z</dcterms:created>
  <dcterms:modified xsi:type="dcterms:W3CDTF">2026-02-21T06:42:00Z</dcterms:modified>
</cp:coreProperties>
</file>